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5E" w:rsidRDefault="00D6115E">
      <w:pPr>
        <w:rPr>
          <w:b/>
          <w:sz w:val="32"/>
          <w:szCs w:val="32"/>
        </w:rPr>
      </w:pPr>
    </w:p>
    <w:p w:rsidR="00CA638E" w:rsidRDefault="00CF45DE" w:rsidP="00F45EF5">
      <w:pPr>
        <w:jc w:val="center"/>
        <w:rPr>
          <w:b/>
          <w:sz w:val="32"/>
          <w:szCs w:val="32"/>
        </w:rPr>
      </w:pPr>
      <w:r>
        <w:rPr>
          <w:b/>
          <w:sz w:val="32"/>
          <w:szCs w:val="32"/>
        </w:rPr>
        <w:t>February</w:t>
      </w:r>
      <w:r w:rsidR="009222F9" w:rsidRPr="009222F9">
        <w:rPr>
          <w:b/>
          <w:sz w:val="32"/>
          <w:szCs w:val="32"/>
        </w:rPr>
        <w:t xml:space="preserve"> </w:t>
      </w:r>
      <w:r w:rsidR="008F1593">
        <w:rPr>
          <w:b/>
          <w:sz w:val="32"/>
          <w:szCs w:val="32"/>
        </w:rPr>
        <w:t>201</w:t>
      </w:r>
      <w:r>
        <w:rPr>
          <w:b/>
          <w:sz w:val="32"/>
          <w:szCs w:val="32"/>
        </w:rPr>
        <w:t>7</w:t>
      </w:r>
    </w:p>
    <w:p w:rsidR="009222F9" w:rsidRDefault="003E34EB" w:rsidP="009222F9">
      <w:pPr>
        <w:pStyle w:val="NoSpacing"/>
      </w:pPr>
      <w:r>
        <w:t xml:space="preserve">The </w:t>
      </w:r>
      <w:r w:rsidRPr="00DE5A10">
        <w:rPr>
          <w:b/>
        </w:rPr>
        <w:t>Arizona Office of Tourism</w:t>
      </w:r>
      <w:r>
        <w:t xml:space="preserve"> is pleased to provide this</w:t>
      </w:r>
      <w:r w:rsidR="009222F9">
        <w:t xml:space="preserve"> monthly </w:t>
      </w:r>
      <w:r w:rsidR="002B10F6">
        <w:t xml:space="preserve">update </w:t>
      </w:r>
      <w:r w:rsidR="009222F9">
        <w:t xml:space="preserve">of new and noteworthy </w:t>
      </w:r>
      <w:r w:rsidR="002B10F6">
        <w:t>items</w:t>
      </w:r>
      <w:r w:rsidR="00A93712">
        <w:t xml:space="preserve"> within Arizona’s tourism industry</w:t>
      </w:r>
      <w:r w:rsidR="009222F9">
        <w:t xml:space="preserve">. For more information, contact </w:t>
      </w:r>
      <w:r w:rsidR="002046C1">
        <w:t xml:space="preserve">Becky Blaine at </w:t>
      </w:r>
      <w:hyperlink r:id="rId7" w:history="1">
        <w:r w:rsidR="002046C1" w:rsidRPr="00AD1313">
          <w:rPr>
            <w:rStyle w:val="Hyperlink"/>
          </w:rPr>
          <w:t>bblaine@tourism.az.gov</w:t>
        </w:r>
      </w:hyperlink>
      <w:r w:rsidR="00174C22">
        <w:t xml:space="preserve">, </w:t>
      </w:r>
      <w:r w:rsidR="002046C1">
        <w:t xml:space="preserve">Kim Todd at </w:t>
      </w:r>
      <w:hyperlink r:id="rId8" w:history="1">
        <w:r w:rsidR="002046C1" w:rsidRPr="00170624">
          <w:rPr>
            <w:rStyle w:val="Hyperlink"/>
          </w:rPr>
          <w:t>ktodd@tourism.az.gov</w:t>
        </w:r>
      </w:hyperlink>
      <w:r w:rsidR="002046C1">
        <w:t xml:space="preserve"> or </w:t>
      </w:r>
      <w:r>
        <w:t xml:space="preserve">Marjorie Magnusson at </w:t>
      </w:r>
      <w:hyperlink r:id="rId9" w:history="1">
        <w:r w:rsidRPr="008B1CBE">
          <w:rPr>
            <w:rStyle w:val="Hyperlink"/>
          </w:rPr>
          <w:t>mmagnusson@tourism.az.gov</w:t>
        </w:r>
      </w:hyperlink>
      <w:r w:rsidR="00DE5A10">
        <w:t>.</w:t>
      </w:r>
    </w:p>
    <w:p w:rsidR="004733A6" w:rsidRPr="004733A6" w:rsidRDefault="004733A6" w:rsidP="004733A6">
      <w:pPr>
        <w:pStyle w:val="NoSpacing"/>
        <w:rPr>
          <w:szCs w:val="26"/>
        </w:rPr>
      </w:pPr>
    </w:p>
    <w:p w:rsidR="00CA638E" w:rsidRDefault="00CA638E" w:rsidP="00CA638E">
      <w:pPr>
        <w:rPr>
          <w:bCs/>
          <w:color w:val="000000"/>
          <w:sz w:val="28"/>
          <w:szCs w:val="28"/>
        </w:rPr>
      </w:pPr>
      <w:r>
        <w:rPr>
          <w:b/>
          <w:bCs/>
          <w:color w:val="000000"/>
          <w:sz w:val="28"/>
          <w:szCs w:val="28"/>
          <w:u w:val="single"/>
        </w:rPr>
        <w:t>Culinary</w:t>
      </w:r>
    </w:p>
    <w:p w:rsidR="00CA638E" w:rsidRDefault="00CA638E" w:rsidP="00CA638E">
      <w:pPr>
        <w:pStyle w:val="NoSpacing"/>
      </w:pPr>
      <w:r>
        <w:t xml:space="preserve">The Yuma Fresh Vegetable Association's vegetable tasting program, </w:t>
      </w:r>
      <w:hyperlink r:id="rId10" w:history="1">
        <w:r w:rsidRPr="00CA638E">
          <w:rPr>
            <w:rStyle w:val="Hyperlink"/>
          </w:rPr>
          <w:t>Farm Fresh Forks</w:t>
        </w:r>
      </w:hyperlink>
      <w:r>
        <w:t>, began in January at four restaurants in the Winter Vegetable Capital of the World, Yuma, AZ. Modeled after the wine tasting experience, customers may taste three different vegetables each week prepared in unique ways at each of the following restaurants: The Patio Restaurant &amp; Bar, The Garden Café, Market Grill Steak &amp; Seafood and River City Grill. The 12-week program highlights a different grower/shipper each week and three locally grown products.  Chefs create tasting plates so guests have an opportunity to try local produce in a variety of recipes. </w:t>
      </w:r>
      <w:proofErr w:type="gramStart"/>
      <w:r>
        <w:t>The Patio Restaurant &amp; Bar and Market Grill Steak &amp; Seafood offers complimentary tastings every night through the end of March.</w:t>
      </w:r>
      <w:proofErr w:type="gramEnd"/>
      <w:r>
        <w:t xml:space="preserve"> They will also offer a full-size plate as an item on their specials menu for that week. The Garden Café features the produce in a weekly salad.  They also offer complimentary tastings every day at lunch for those that want to try the salad of the week.  River City Grill offers the local produce in a soup or salad every night of the week and it is complimentary when purchasing a meal. </w:t>
      </w:r>
    </w:p>
    <w:p w:rsidR="00CA638E" w:rsidRDefault="00CA638E" w:rsidP="00CA638E">
      <w:pPr>
        <w:pStyle w:val="NoSpacing"/>
      </w:pPr>
    </w:p>
    <w:p w:rsidR="00CA638E" w:rsidRDefault="00CA638E" w:rsidP="00CA638E">
      <w:pPr>
        <w:pStyle w:val="NoSpacing"/>
      </w:pPr>
      <w:r w:rsidRPr="006759EF">
        <w:t xml:space="preserve">Following the biggest expansion in </w:t>
      </w:r>
      <w:r>
        <w:t>the</w:t>
      </w:r>
      <w:r w:rsidRPr="006759EF">
        <w:t xml:space="preserve"> company’s history with the opening of a second tasting room in</w:t>
      </w:r>
      <w:r w:rsidRPr="006759EF">
        <w:rPr>
          <w:rStyle w:val="apple-converted-space"/>
        </w:rPr>
        <w:t> </w:t>
      </w:r>
      <w:hyperlink r:id="rId11" w:history="1">
        <w:r w:rsidRPr="006759EF">
          <w:rPr>
            <w:rStyle w:val="Hyperlink"/>
            <w:color w:val="auto"/>
            <w:u w:val="none"/>
            <w:bdr w:val="none" w:sz="0" w:space="0" w:color="auto" w:frame="1"/>
          </w:rPr>
          <w:t>Scottsdale</w:t>
        </w:r>
      </w:hyperlink>
      <w:r w:rsidRPr="006759EF">
        <w:rPr>
          <w:rStyle w:val="apple-converted-space"/>
        </w:rPr>
        <w:t> </w:t>
      </w:r>
      <w:r w:rsidRPr="006759EF">
        <w:t>and the purchase of a new space in Willcox</w:t>
      </w:r>
      <w:r>
        <w:t xml:space="preserve">, </w:t>
      </w:r>
      <w:hyperlink r:id="rId12" w:history="1">
        <w:r w:rsidRPr="00441102">
          <w:rPr>
            <w:rStyle w:val="Hyperlink"/>
          </w:rPr>
          <w:t>Carlson Creek Vineyards</w:t>
        </w:r>
      </w:hyperlink>
      <w:r>
        <w:t xml:space="preserve"> is </w:t>
      </w:r>
      <w:r w:rsidRPr="006759EF">
        <w:t xml:space="preserve">keeping the momentum going with the recent purchase of a 120-acre plot of land in Willcox which neighbors </w:t>
      </w:r>
      <w:r>
        <w:t>their</w:t>
      </w:r>
      <w:r w:rsidRPr="006759EF">
        <w:t xml:space="preserve"> current vineyard</w:t>
      </w:r>
      <w:r>
        <w:t xml:space="preserve"> and doubles their size</w:t>
      </w:r>
      <w:r w:rsidRPr="006759EF">
        <w:t>.</w:t>
      </w:r>
      <w:r>
        <w:t xml:space="preserve"> The</w:t>
      </w:r>
      <w:r w:rsidRPr="006759EF">
        <w:t xml:space="preserve"> family-owned winery sold the most grapes in </w:t>
      </w:r>
      <w:r>
        <w:t>their</w:t>
      </w:r>
      <w:r w:rsidRPr="006759EF">
        <w:t xml:space="preserve"> nine-year history during last year’s harvest, selling to 10 other Arizona wineries.</w:t>
      </w:r>
      <w:r>
        <w:t xml:space="preserve"> </w:t>
      </w:r>
      <w:r w:rsidRPr="006759EF">
        <w:t xml:space="preserve">The now 280-acre plot of land, situated at 4,200 feet above sea level (similar in </w:t>
      </w:r>
      <w:proofErr w:type="spellStart"/>
      <w:r w:rsidRPr="006759EF">
        <w:t>terroir</w:t>
      </w:r>
      <w:proofErr w:type="spellEnd"/>
      <w:r w:rsidRPr="006759EF">
        <w:t xml:space="preserve"> to that of Rhone, France) allows for the perfect balance of warm Arizona sun combined with crisp, cool evenings</w:t>
      </w:r>
      <w:r>
        <w:t xml:space="preserve"> for growing wine grapes</w:t>
      </w:r>
      <w:r w:rsidRPr="006759EF">
        <w:t xml:space="preserve">. </w:t>
      </w:r>
    </w:p>
    <w:p w:rsidR="00CA638E" w:rsidRDefault="00CA638E" w:rsidP="00CA638E">
      <w:pPr>
        <w:pStyle w:val="BodyText"/>
        <w:autoSpaceDE w:val="0"/>
        <w:autoSpaceDN w:val="0"/>
        <w:adjustRightInd w:val="0"/>
        <w:spacing w:after="0"/>
        <w:rPr>
          <w:rFonts w:asciiTheme="minorHAnsi" w:hAnsiTheme="minorHAnsi" w:cstheme="minorHAnsi"/>
          <w:sz w:val="22"/>
          <w:szCs w:val="22"/>
        </w:rPr>
      </w:pPr>
    </w:p>
    <w:p w:rsidR="00CA638E" w:rsidRDefault="00CA638E" w:rsidP="00CA638E">
      <w:pPr>
        <w:pStyle w:val="BodyText"/>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L</w:t>
      </w:r>
      <w:r w:rsidRPr="009223C3">
        <w:rPr>
          <w:rFonts w:asciiTheme="minorHAnsi" w:hAnsiTheme="minorHAnsi" w:cstheme="minorHAnsi"/>
          <w:sz w:val="22"/>
          <w:szCs w:val="22"/>
        </w:rPr>
        <w:t xml:space="preserve">ocal farmers and environmental entrepreneurs, Lee and Ken Singh have just opened the all-new </w:t>
      </w:r>
      <w:hyperlink r:id="rId13" w:history="1">
        <w:r w:rsidRPr="009223C3">
          <w:rPr>
            <w:rStyle w:val="Hyperlink"/>
            <w:rFonts w:asciiTheme="minorHAnsi" w:hAnsiTheme="minorHAnsi" w:cstheme="minorHAnsi"/>
            <w:sz w:val="22"/>
            <w:szCs w:val="22"/>
          </w:rPr>
          <w:t>Singh Meadows</w:t>
        </w:r>
      </w:hyperlink>
      <w:r w:rsidRPr="009223C3">
        <w:rPr>
          <w:rFonts w:asciiTheme="minorHAnsi" w:hAnsiTheme="minorHAnsi" w:cstheme="minorHAnsi"/>
          <w:sz w:val="22"/>
          <w:szCs w:val="22"/>
        </w:rPr>
        <w:t xml:space="preserve"> in Tempe, a 72-acre organic oasis overflowing with fresh-plucked veggies, gourmet local foodstuffs and lush, lake-filled grounds. Open to the public on Saturdays and Sundays from 9 am to 3 pm, Singh Meadows also offers an on-site cafe and fresh juice bar, led by the culinary trio of Frank </w:t>
      </w:r>
      <w:proofErr w:type="spellStart"/>
      <w:r w:rsidRPr="009223C3">
        <w:rPr>
          <w:rFonts w:asciiTheme="minorHAnsi" w:hAnsiTheme="minorHAnsi" w:cstheme="minorHAnsi"/>
          <w:sz w:val="22"/>
          <w:szCs w:val="22"/>
        </w:rPr>
        <w:t>Belosic</w:t>
      </w:r>
      <w:proofErr w:type="spellEnd"/>
      <w:r w:rsidRPr="009223C3">
        <w:rPr>
          <w:rFonts w:asciiTheme="minorHAnsi" w:hAnsiTheme="minorHAnsi" w:cstheme="minorHAnsi"/>
          <w:sz w:val="22"/>
          <w:szCs w:val="22"/>
        </w:rPr>
        <w:t xml:space="preserve">, Jay </w:t>
      </w:r>
      <w:proofErr w:type="spellStart"/>
      <w:r w:rsidRPr="009223C3">
        <w:rPr>
          <w:rFonts w:asciiTheme="minorHAnsi" w:hAnsiTheme="minorHAnsi" w:cstheme="minorHAnsi"/>
          <w:sz w:val="22"/>
          <w:szCs w:val="22"/>
        </w:rPr>
        <w:t>Bogsinske</w:t>
      </w:r>
      <w:proofErr w:type="spellEnd"/>
      <w:r w:rsidRPr="009223C3">
        <w:rPr>
          <w:rFonts w:asciiTheme="minorHAnsi" w:hAnsiTheme="minorHAnsi" w:cstheme="minorHAnsi"/>
          <w:sz w:val="22"/>
          <w:szCs w:val="22"/>
        </w:rPr>
        <w:t xml:space="preserve"> and Dan </w:t>
      </w:r>
      <w:proofErr w:type="spellStart"/>
      <w:r w:rsidRPr="009223C3">
        <w:rPr>
          <w:rFonts w:asciiTheme="minorHAnsi" w:hAnsiTheme="minorHAnsi" w:cstheme="minorHAnsi"/>
          <w:sz w:val="22"/>
          <w:szCs w:val="22"/>
        </w:rPr>
        <w:t>Medlen</w:t>
      </w:r>
      <w:proofErr w:type="spellEnd"/>
      <w:r w:rsidRPr="009223C3">
        <w:rPr>
          <w:rFonts w:asciiTheme="minorHAnsi" w:hAnsiTheme="minorHAnsi" w:cstheme="minorHAnsi"/>
          <w:sz w:val="22"/>
          <w:szCs w:val="22"/>
        </w:rPr>
        <w:t xml:space="preserve">. The city of Tempe reached out to the Singh family in 2014 while considering new uses for a city-owned lot, formerly the longtime home of the Rio Salado Golf Course. The two and a half year process of transforming this patch of desert into an organic oasis started completely beneath the </w:t>
      </w:r>
      <w:proofErr w:type="gramStart"/>
      <w:r w:rsidRPr="009223C3">
        <w:rPr>
          <w:rFonts w:asciiTheme="minorHAnsi" w:hAnsiTheme="minorHAnsi" w:cstheme="minorHAnsi"/>
          <w:sz w:val="22"/>
          <w:szCs w:val="22"/>
        </w:rPr>
        <w:t>surface  to</w:t>
      </w:r>
      <w:proofErr w:type="gramEnd"/>
      <w:r w:rsidRPr="009223C3">
        <w:rPr>
          <w:rFonts w:asciiTheme="minorHAnsi" w:hAnsiTheme="minorHAnsi" w:cstheme="minorHAnsi"/>
          <w:sz w:val="22"/>
          <w:szCs w:val="22"/>
        </w:rPr>
        <w:t xml:space="preserve"> remediate the soil and create the soil food web needed to grow nutrient dense heirloom vegetables. Singh Meadows is located at 1490 E. Weber Dr. in Tempe, AZ 85281. </w:t>
      </w:r>
    </w:p>
    <w:p w:rsidR="00CA638E" w:rsidRDefault="00CA638E" w:rsidP="00CA638E">
      <w:pPr>
        <w:rPr>
          <w:b/>
          <w:bCs/>
          <w:color w:val="000000"/>
          <w:sz w:val="28"/>
          <w:szCs w:val="28"/>
          <w:u w:val="single"/>
        </w:rPr>
      </w:pPr>
    </w:p>
    <w:p w:rsidR="00CA638E" w:rsidRDefault="00CA638E" w:rsidP="00CA638E">
      <w:pPr>
        <w:rPr>
          <w:bCs/>
          <w:color w:val="000000"/>
          <w:sz w:val="28"/>
          <w:szCs w:val="28"/>
        </w:rPr>
      </w:pPr>
      <w:r>
        <w:rPr>
          <w:b/>
          <w:bCs/>
          <w:color w:val="000000"/>
          <w:sz w:val="28"/>
          <w:szCs w:val="28"/>
          <w:u w:val="single"/>
        </w:rPr>
        <w:lastRenderedPageBreak/>
        <w:t>Culture/Heritage</w:t>
      </w:r>
    </w:p>
    <w:p w:rsidR="00CA638E" w:rsidRPr="006759EF" w:rsidRDefault="00CA638E" w:rsidP="00CA638E">
      <w:pPr>
        <w:pStyle w:val="NoSpacing"/>
      </w:pPr>
      <w:r w:rsidRPr="006759EF">
        <w:t>In January, U.S. Secretary of the Interior Sally Jewell announced the designation of 24 new National Historic Landmarks, to include the Painted Desert Community Complex located at the northern end of Petrified Forest National Park. As headquarters for Petrified Forest National Park, the </w:t>
      </w:r>
      <w:r w:rsidRPr="006759EF">
        <w:rPr>
          <w:bCs/>
        </w:rPr>
        <w:t>Painted Desert Community Complex</w:t>
      </w:r>
      <w:r w:rsidRPr="006759EF">
        <w:t xml:space="preserve"> is the largest and the most fully articulated expression of the decade-long National Park Service ‘Mission 66’ program which addressed postwar national park needs for up-to-date facilities and improved visitor experiences while limiting impacts to natural resources. Designed by renowned architects Richard J. </w:t>
      </w:r>
      <w:proofErr w:type="spellStart"/>
      <w:r w:rsidRPr="006759EF">
        <w:t>Neutra</w:t>
      </w:r>
      <w:proofErr w:type="spellEnd"/>
      <w:r w:rsidRPr="006759EF">
        <w:t xml:space="preserve"> and Robert E. Alexander in the International Style, the complex contains a visitor center, restaurant, gift shop, a plaza, and park offices. The designation will help protect the Complex as an important example of mid-century modern architecture and as operational headquarters of Petrified Forest National Park for decades to come. </w:t>
      </w:r>
      <w:hyperlink r:id="rId14" w:history="1">
        <w:r w:rsidRPr="006759EF">
          <w:rPr>
            <w:rStyle w:val="Hyperlink"/>
          </w:rPr>
          <w:t>https://www.nps.gov/nhl</w:t>
        </w:r>
      </w:hyperlink>
    </w:p>
    <w:p w:rsidR="00CA638E" w:rsidRPr="000760A5" w:rsidRDefault="00CA638E" w:rsidP="00CA638E">
      <w:pPr>
        <w:pStyle w:val="NoSpacing"/>
        <w:rPr>
          <w:rFonts w:ascii="Times New Roman" w:hAnsi="Times New Roman"/>
          <w:sz w:val="21"/>
          <w:szCs w:val="21"/>
        </w:rPr>
      </w:pPr>
    </w:p>
    <w:p w:rsidR="00CA638E" w:rsidRDefault="00CA638E" w:rsidP="00CA638E">
      <w:pPr>
        <w:pStyle w:val="NoSpacing"/>
        <w:rPr>
          <w:rStyle w:val="s1"/>
        </w:rPr>
      </w:pPr>
      <w:r w:rsidRPr="00A02A5F">
        <w:t xml:space="preserve">After more than a decade of bringing world-class music into private homes in Santa Cruz County, the </w:t>
      </w:r>
      <w:hyperlink r:id="rId15" w:history="1">
        <w:r w:rsidRPr="00AD1313">
          <w:rPr>
            <w:rStyle w:val="Hyperlink"/>
          </w:rPr>
          <w:t>Santa Cruz Foundation for the Performing Arts</w:t>
        </w:r>
      </w:hyperlink>
      <w:r w:rsidRPr="00A02A5F">
        <w:t xml:space="preserve"> has just opened a permanent performance venue -the </w:t>
      </w:r>
      <w:proofErr w:type="spellStart"/>
      <w:r w:rsidRPr="00A02A5F">
        <w:t>Benderly</w:t>
      </w:r>
      <w:proofErr w:type="spellEnd"/>
      <w:r w:rsidRPr="00A02A5F">
        <w:t xml:space="preserve"> - Kendall Opera House in Patagonia, Arizona. The new venue will feature local musicians as well as internationally acclaimed performers. </w:t>
      </w:r>
      <w:r w:rsidRPr="00A02A5F">
        <w:rPr>
          <w:rStyle w:val="s1"/>
        </w:rPr>
        <w:t>The</w:t>
      </w:r>
      <w:r w:rsidRPr="00A02A5F">
        <w:rPr>
          <w:rStyle w:val="apple-converted-space"/>
        </w:rPr>
        <w:t> </w:t>
      </w:r>
      <w:hyperlink r:id="rId16" w:tgtFrame="_blank" w:history="1">
        <w:r w:rsidRPr="00A02A5F">
          <w:rPr>
            <w:rStyle w:val="Hyperlink"/>
            <w:color w:val="auto"/>
            <w:u w:val="none"/>
          </w:rPr>
          <w:t>Santa Cruz Foundation for the Performing Arts</w:t>
        </w:r>
      </w:hyperlink>
      <w:r w:rsidRPr="00A02A5F">
        <w:rPr>
          <w:rStyle w:val="s1"/>
        </w:rPr>
        <w:t>, a non</w:t>
      </w:r>
      <w:r>
        <w:rPr>
          <w:rStyle w:val="s1"/>
        </w:rPr>
        <w:t>-</w:t>
      </w:r>
      <w:r w:rsidRPr="00A02A5F">
        <w:rPr>
          <w:rStyle w:val="s1"/>
        </w:rPr>
        <w:t>profit organization, present</w:t>
      </w:r>
      <w:r>
        <w:rPr>
          <w:rStyle w:val="s1"/>
        </w:rPr>
        <w:t>s</w:t>
      </w:r>
      <w:r w:rsidRPr="00A02A5F">
        <w:rPr>
          <w:rStyle w:val="s1"/>
        </w:rPr>
        <w:t xml:space="preserve"> high quality live performances of popular and classical music in area homes, historic sites and now at The </w:t>
      </w:r>
      <w:proofErr w:type="spellStart"/>
      <w:r w:rsidRPr="00A02A5F">
        <w:rPr>
          <w:rStyle w:val="s1"/>
        </w:rPr>
        <w:t>Benderly</w:t>
      </w:r>
      <w:proofErr w:type="spellEnd"/>
      <w:r w:rsidRPr="00A02A5F">
        <w:rPr>
          <w:rStyle w:val="s1"/>
        </w:rPr>
        <w:t xml:space="preserve"> – Kendall Opera House</w:t>
      </w:r>
      <w:r>
        <w:rPr>
          <w:rStyle w:val="s1"/>
        </w:rPr>
        <w:t>.</w:t>
      </w:r>
    </w:p>
    <w:p w:rsidR="00CA638E" w:rsidRDefault="00CA638E" w:rsidP="00B46A58">
      <w:pPr>
        <w:pStyle w:val="NoSpacing"/>
        <w:rPr>
          <w:b/>
          <w:sz w:val="32"/>
          <w:u w:val="single"/>
        </w:rPr>
      </w:pPr>
    </w:p>
    <w:p w:rsidR="00B46A58" w:rsidRDefault="00B46A58" w:rsidP="00B46A58">
      <w:pPr>
        <w:pStyle w:val="NoSpacing"/>
        <w:rPr>
          <w:b/>
          <w:sz w:val="32"/>
          <w:u w:val="single"/>
        </w:rPr>
      </w:pPr>
      <w:r w:rsidRPr="002B10F6">
        <w:rPr>
          <w:b/>
          <w:sz w:val="32"/>
          <w:u w:val="single"/>
        </w:rPr>
        <w:t xml:space="preserve">Adventure </w:t>
      </w:r>
    </w:p>
    <w:p w:rsidR="00CA638E" w:rsidRDefault="00CA638E" w:rsidP="00400021">
      <w:pPr>
        <w:pStyle w:val="NoSpacing"/>
      </w:pPr>
    </w:p>
    <w:p w:rsidR="00CA638E" w:rsidRPr="00CA638E" w:rsidRDefault="00015219" w:rsidP="00CA638E">
      <w:pPr>
        <w:pStyle w:val="NoSpacing"/>
        <w:rPr>
          <w:rFonts w:cs="Helvetica"/>
          <w:color w:val="000000"/>
          <w:szCs w:val="24"/>
        </w:rPr>
      </w:pPr>
      <w:r w:rsidRPr="00441102">
        <w:t xml:space="preserve">There is a new option for staying within walking distance from the Discovery Center and the cave at </w:t>
      </w:r>
      <w:hyperlink r:id="rId17" w:history="1">
        <w:r w:rsidRPr="00AD1313">
          <w:rPr>
            <w:rStyle w:val="Hyperlink"/>
            <w:rFonts w:cs="Arial"/>
          </w:rPr>
          <w:t>Kartchner Caverns State Park</w:t>
        </w:r>
      </w:hyperlink>
      <w:r w:rsidRPr="00441102">
        <w:t xml:space="preserve"> in Benson. Four cabins have been built and opened within the park. Each two-room cabin sleeps up to six, with one queen bed and two sets of twin bun</w:t>
      </w:r>
      <w:r w:rsidR="007C18B1">
        <w:t xml:space="preserve">k beds. Mattresses are </w:t>
      </w:r>
      <w:proofErr w:type="gramStart"/>
      <w:r w:rsidR="007C18B1">
        <w:t>provided,</w:t>
      </w:r>
      <w:proofErr w:type="gramEnd"/>
      <w:r w:rsidR="007C18B1">
        <w:t xml:space="preserve"> g</w:t>
      </w:r>
      <w:r w:rsidRPr="00441102">
        <w:t xml:space="preserve">uests supply their own linens or sleeping bags and pillows. Cabins </w:t>
      </w:r>
      <w:r w:rsidR="007C18B1">
        <w:t xml:space="preserve">have electricity, heat and air-conditioning and </w:t>
      </w:r>
      <w:r w:rsidRPr="00441102">
        <w:t>feature a table and four chai</w:t>
      </w:r>
      <w:r w:rsidR="007C18B1">
        <w:t>rs, a mini-fridge and microwave</w:t>
      </w:r>
      <w:r w:rsidRPr="00441102">
        <w:t>.</w:t>
      </w:r>
      <w:r w:rsidR="007C18B1">
        <w:t xml:space="preserve"> They also have a covered porch, picnic table, grill and a fire pit.</w:t>
      </w:r>
      <w:r w:rsidRPr="00441102">
        <w:t xml:space="preserve"> </w:t>
      </w:r>
      <w:r w:rsidR="00A02A5F">
        <w:t xml:space="preserve">Showers and restrooms are within walking distance. </w:t>
      </w:r>
      <w:r w:rsidRPr="00441102">
        <w:t>From the 8' x 13' elevated front porch and nearby hiking trails visitors can enjoy southern Arizona's desert sunrises and sunsets, and views of Mt. Glenn in the Dragoon Mountains to the East. Reservations are now being taken at 520-586-2283</w:t>
      </w:r>
      <w:r w:rsidR="008D44FF">
        <w:t xml:space="preserve">. </w:t>
      </w:r>
      <w:r w:rsidRPr="00441102">
        <w:t xml:space="preserve"> </w:t>
      </w:r>
      <w:r w:rsidR="007C18B1" w:rsidRPr="00CA638E">
        <w:rPr>
          <w:rFonts w:cs="Helvetica"/>
          <w:color w:val="000000"/>
          <w:szCs w:val="24"/>
        </w:rPr>
        <w:t> </w:t>
      </w:r>
    </w:p>
    <w:p w:rsidR="00015219" w:rsidRDefault="00015219" w:rsidP="00400021">
      <w:pPr>
        <w:pStyle w:val="Heading2"/>
        <w:spacing w:before="40"/>
        <w:jc w:val="center"/>
      </w:pPr>
      <w:r>
        <w:rPr>
          <w:noProof/>
        </w:rPr>
        <w:drawing>
          <wp:inline distT="0" distB="0" distL="0" distR="0">
            <wp:extent cx="2962142" cy="1971675"/>
            <wp:effectExtent l="19050" t="0" r="0" b="0"/>
            <wp:docPr id="3" name="Picture 1" descr="Camping Cabins at Sunset at Kartchner Caverns Sta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Cabins at Sunset at Kartchner Caverns State Park"/>
                    <pic:cNvPicPr>
                      <a:picLocks noChangeAspect="1" noChangeArrowheads="1"/>
                    </pic:cNvPicPr>
                  </pic:nvPicPr>
                  <pic:blipFill>
                    <a:blip r:embed="rId18" cstate="print"/>
                    <a:srcRect/>
                    <a:stretch>
                      <a:fillRect/>
                    </a:stretch>
                  </pic:blipFill>
                  <pic:spPr bwMode="auto">
                    <a:xfrm>
                      <a:off x="0" y="0"/>
                      <a:ext cx="2968685" cy="1976030"/>
                    </a:xfrm>
                    <a:prstGeom prst="rect">
                      <a:avLst/>
                    </a:prstGeom>
                    <a:noFill/>
                    <a:ln w="9525">
                      <a:noFill/>
                      <a:miter lim="800000"/>
                      <a:headEnd/>
                      <a:tailEnd/>
                    </a:ln>
                  </pic:spPr>
                </pic:pic>
              </a:graphicData>
            </a:graphic>
          </wp:inline>
        </w:drawing>
      </w:r>
    </w:p>
    <w:p w:rsidR="00015219" w:rsidRDefault="00015219" w:rsidP="00015219">
      <w:pPr>
        <w:pStyle w:val="NoSpacing"/>
        <w:jc w:val="center"/>
        <w:rPr>
          <w:szCs w:val="24"/>
        </w:rPr>
      </w:pPr>
      <w:r>
        <w:rPr>
          <w:szCs w:val="24"/>
        </w:rPr>
        <w:t xml:space="preserve">View from one of the newly built cabins a </w:t>
      </w:r>
      <w:proofErr w:type="spellStart"/>
      <w:r>
        <w:rPr>
          <w:szCs w:val="24"/>
        </w:rPr>
        <w:t>Kartchner</w:t>
      </w:r>
      <w:proofErr w:type="spellEnd"/>
      <w:r>
        <w:rPr>
          <w:szCs w:val="24"/>
        </w:rPr>
        <w:t xml:space="preserve"> Caverns State Park</w:t>
      </w:r>
    </w:p>
    <w:p w:rsidR="00CA638E" w:rsidRPr="00CA638E" w:rsidRDefault="00481963" w:rsidP="009101E7">
      <w:pPr>
        <w:pStyle w:val="NoSpacing"/>
        <w:rPr>
          <w:szCs w:val="24"/>
        </w:rPr>
      </w:pPr>
      <w:r w:rsidRPr="00481963">
        <w:rPr>
          <w:szCs w:val="24"/>
        </w:rPr>
        <w:lastRenderedPageBreak/>
        <w:t xml:space="preserve"> </w:t>
      </w:r>
    </w:p>
    <w:p w:rsidR="00A55CC1" w:rsidRPr="00A02A5F" w:rsidRDefault="00F3131A" w:rsidP="008D44FF">
      <w:pPr>
        <w:pStyle w:val="NoSpacing"/>
      </w:pPr>
      <w:hyperlink r:id="rId19" w:history="1">
        <w:r w:rsidR="00781A74" w:rsidRPr="007C18B1">
          <w:rPr>
            <w:rStyle w:val="Hyperlink"/>
          </w:rPr>
          <w:t>The Arizona Peace Trail</w:t>
        </w:r>
      </w:hyperlink>
      <w:r w:rsidR="008D44FF">
        <w:t xml:space="preserve"> is a </w:t>
      </w:r>
      <w:r w:rsidR="00781A74">
        <w:t xml:space="preserve">loop system utilizing existing off-road trails and roads in Western Arizona connecting Bullhead City to Yuma.  The AZ Peace Trail </w:t>
      </w:r>
      <w:r w:rsidR="0009173A">
        <w:t>was</w:t>
      </w:r>
      <w:r w:rsidR="00781A74">
        <w:t xml:space="preserve"> developed through partnership with </w:t>
      </w:r>
      <w:r w:rsidR="0009173A">
        <w:t>more than</w:t>
      </w:r>
      <w:r w:rsidR="00781A74">
        <w:t xml:space="preserve"> 14 O</w:t>
      </w:r>
      <w:r w:rsidR="0009173A">
        <w:t xml:space="preserve">ff </w:t>
      </w:r>
      <w:r w:rsidR="00781A74">
        <w:t>H</w:t>
      </w:r>
      <w:r w:rsidR="0009173A">
        <w:t xml:space="preserve">ighway </w:t>
      </w:r>
      <w:r w:rsidR="00781A74">
        <w:t>V</w:t>
      </w:r>
      <w:r w:rsidR="0009173A">
        <w:t>ehicle (OHV)</w:t>
      </w:r>
      <w:r w:rsidR="00781A74">
        <w:t xml:space="preserve"> clubs </w:t>
      </w:r>
      <w:r w:rsidR="0009173A">
        <w:t>who</w:t>
      </w:r>
      <w:r w:rsidR="00781A74">
        <w:t xml:space="preserve"> work</w:t>
      </w:r>
      <w:r w:rsidR="0009173A">
        <w:t>ed</w:t>
      </w:r>
      <w:r w:rsidR="00781A74">
        <w:t xml:space="preserve"> with city, county, state and federal agencies to keep the trails open for public use and public awareness.  </w:t>
      </w:r>
      <w:r w:rsidR="0009173A">
        <w:t>Signage is still being installed, but,</w:t>
      </w:r>
      <w:r w:rsidR="00781A74">
        <w:t xml:space="preserve"> when completed</w:t>
      </w:r>
      <w:r w:rsidR="0009173A">
        <w:t xml:space="preserve"> it</w:t>
      </w:r>
      <w:r w:rsidR="00781A74">
        <w:t xml:space="preserve"> will be one of the longest signed and mapped trail system offering </w:t>
      </w:r>
      <w:r w:rsidR="0009173A">
        <w:t>more than</w:t>
      </w:r>
      <w:r w:rsidR="00781A74">
        <w:t xml:space="preserve"> 700 miles to explore untouched desert and wilderness with towering rock formations and wildlife.  T</w:t>
      </w:r>
      <w:r w:rsidR="0009173A">
        <w:t xml:space="preserve">o fully complete the approximately 700 mile loop, takes </w:t>
      </w:r>
      <w:r w:rsidR="007C18B1">
        <w:t>five</w:t>
      </w:r>
      <w:r w:rsidR="0009173A">
        <w:t xml:space="preserve"> days</w:t>
      </w:r>
      <w:r w:rsidR="00781A74">
        <w:t xml:space="preserve">.  The AZ Peace Trail website references points of interests along the trail </w:t>
      </w:r>
      <w:r w:rsidR="007C18B1">
        <w:t>which</w:t>
      </w:r>
      <w:r w:rsidR="00781A74">
        <w:t xml:space="preserve"> include </w:t>
      </w:r>
      <w:proofErr w:type="spellStart"/>
      <w:r w:rsidR="00781A74">
        <w:t>petroglyphs</w:t>
      </w:r>
      <w:proofErr w:type="spellEnd"/>
      <w:r w:rsidR="00781A74">
        <w:t xml:space="preserve"> (intaglios), ghost towns, sc</w:t>
      </w:r>
      <w:r w:rsidR="007C18B1">
        <w:t xml:space="preserve">enic stops and historic mines.  </w:t>
      </w:r>
      <w:r w:rsidR="00781A74">
        <w:t>The trail's elevation spans from 170ft to over 7,000 feet above sea level.</w:t>
      </w:r>
    </w:p>
    <w:p w:rsidR="00015219" w:rsidRPr="00015219" w:rsidRDefault="00015219" w:rsidP="00015219">
      <w:pPr>
        <w:pStyle w:val="NormalWeb"/>
        <w:rPr>
          <w:rFonts w:asciiTheme="minorHAnsi" w:hAnsiTheme="minorHAnsi" w:cs="Arial"/>
          <w:color w:val="9B268F"/>
          <w:sz w:val="22"/>
          <w:szCs w:val="22"/>
        </w:rPr>
      </w:pPr>
      <w:r>
        <w:rPr>
          <w:rFonts w:asciiTheme="minorHAnsi" w:hAnsiTheme="minorHAnsi" w:cs="Arial"/>
          <w:color w:val="000000"/>
          <w:sz w:val="22"/>
          <w:szCs w:val="22"/>
        </w:rPr>
        <w:t xml:space="preserve">The </w:t>
      </w:r>
      <w:hyperlink r:id="rId20" w:history="1">
        <w:r w:rsidRPr="00015219">
          <w:rPr>
            <w:rStyle w:val="Hyperlink"/>
            <w:rFonts w:asciiTheme="minorHAnsi" w:hAnsiTheme="minorHAnsi" w:cs="Arial"/>
            <w:sz w:val="22"/>
            <w:szCs w:val="22"/>
          </w:rPr>
          <w:t>Mt. Lemmon Science Tour app</w:t>
        </w:r>
      </w:hyperlink>
      <w:r>
        <w:rPr>
          <w:rFonts w:asciiTheme="minorHAnsi" w:hAnsiTheme="minorHAnsi" w:cs="Arial"/>
          <w:color w:val="000000"/>
          <w:sz w:val="22"/>
          <w:szCs w:val="22"/>
        </w:rPr>
        <w:t xml:space="preserve"> has proved to be very popular in its first year. </w:t>
      </w:r>
      <w:r w:rsidRPr="00015219">
        <w:rPr>
          <w:rFonts w:asciiTheme="minorHAnsi" w:hAnsiTheme="minorHAnsi" w:cs="Arial"/>
          <w:color w:val="000000"/>
          <w:sz w:val="22"/>
          <w:szCs w:val="22"/>
        </w:rPr>
        <w:t xml:space="preserve">The app, created by the University of Arizona College of Science, Madden Media and Visit Tucson, has been downloaded 55,115 times since its launch </w:t>
      </w:r>
      <w:r>
        <w:rPr>
          <w:rFonts w:asciiTheme="minorHAnsi" w:hAnsiTheme="minorHAnsi" w:cs="Arial"/>
          <w:color w:val="000000"/>
          <w:sz w:val="22"/>
          <w:szCs w:val="22"/>
        </w:rPr>
        <w:t>one year ago</w:t>
      </w:r>
      <w:r w:rsidRPr="00015219">
        <w:rPr>
          <w:rFonts w:asciiTheme="minorHAnsi" w:hAnsiTheme="minorHAnsi" w:cs="Arial"/>
          <w:color w:val="000000"/>
          <w:sz w:val="22"/>
          <w:szCs w:val="22"/>
        </w:rPr>
        <w:t>. Signage installed along the Catalina Highway instructs app users when to begin their audio tours to sync the audio descriptions with drivers’ actual locations in the mountains. The</w:t>
      </w:r>
      <w:r w:rsidRPr="00015219">
        <w:rPr>
          <w:rFonts w:asciiTheme="minorHAnsi" w:hAnsiTheme="minorHAnsi" w:cs="Arial"/>
          <w:sz w:val="22"/>
          <w:szCs w:val="22"/>
        </w:rPr>
        <w:t xml:space="preserve"> </w:t>
      </w:r>
      <w:hyperlink r:id="rId21" w:tgtFrame="_blank" w:history="1">
        <w:r w:rsidRPr="00015219">
          <w:rPr>
            <w:rStyle w:val="Hyperlink"/>
            <w:rFonts w:asciiTheme="minorHAnsi" w:hAnsiTheme="minorHAnsi" w:cs="Arial"/>
            <w:color w:val="auto"/>
            <w:sz w:val="22"/>
            <w:szCs w:val="22"/>
            <w:u w:val="none"/>
          </w:rPr>
          <w:t>Mt. Lemmon Science Tour app</w:t>
        </w:r>
      </w:hyperlink>
      <w:r w:rsidRPr="00015219">
        <w:rPr>
          <w:rFonts w:asciiTheme="minorHAnsi" w:hAnsiTheme="minorHAnsi" w:cs="Arial"/>
          <w:sz w:val="22"/>
          <w:szCs w:val="22"/>
        </w:rPr>
        <w:t> </w:t>
      </w:r>
      <w:r w:rsidRPr="00015219">
        <w:rPr>
          <w:rFonts w:asciiTheme="minorHAnsi" w:hAnsiTheme="minorHAnsi" w:cs="Arial"/>
          <w:color w:val="000000"/>
          <w:sz w:val="22"/>
          <w:szCs w:val="22"/>
        </w:rPr>
        <w:t xml:space="preserve">is available for free download at iTunes’ App Store for </w:t>
      </w:r>
      <w:proofErr w:type="spellStart"/>
      <w:r w:rsidRPr="00015219">
        <w:rPr>
          <w:rFonts w:asciiTheme="minorHAnsi" w:hAnsiTheme="minorHAnsi" w:cs="Arial"/>
          <w:color w:val="000000"/>
          <w:sz w:val="22"/>
          <w:szCs w:val="22"/>
        </w:rPr>
        <w:t>iPhone</w:t>
      </w:r>
      <w:proofErr w:type="spellEnd"/>
      <w:r w:rsidRPr="00015219">
        <w:rPr>
          <w:rFonts w:asciiTheme="minorHAnsi" w:hAnsiTheme="minorHAnsi" w:cs="Arial"/>
          <w:color w:val="000000"/>
          <w:sz w:val="22"/>
          <w:szCs w:val="22"/>
        </w:rPr>
        <w:t xml:space="preserve"> users and on Google Play for Android phone users. </w:t>
      </w:r>
      <w:r>
        <w:rPr>
          <w:rFonts w:asciiTheme="minorHAnsi" w:hAnsiTheme="minorHAnsi" w:cs="Arial"/>
          <w:color w:val="000000"/>
          <w:sz w:val="22"/>
          <w:szCs w:val="22"/>
        </w:rPr>
        <w:t>It</w:t>
      </w:r>
      <w:r w:rsidRPr="00015219">
        <w:rPr>
          <w:rFonts w:asciiTheme="minorHAnsi" w:hAnsiTheme="minorHAnsi" w:cs="Arial"/>
          <w:color w:val="000000"/>
          <w:sz w:val="22"/>
          <w:szCs w:val="22"/>
        </w:rPr>
        <w:t xml:space="preserve"> is a great resource for residents and visitors alike</w:t>
      </w:r>
      <w:r>
        <w:rPr>
          <w:rFonts w:asciiTheme="minorHAnsi" w:hAnsiTheme="minorHAnsi" w:cs="Arial"/>
          <w:color w:val="000000"/>
          <w:sz w:val="22"/>
          <w:szCs w:val="22"/>
        </w:rPr>
        <w:t>. The app provides an audio guide to the science of the region's unique Sky Islands, stories about discover</w:t>
      </w:r>
      <w:r w:rsidR="008D44FF">
        <w:rPr>
          <w:rFonts w:asciiTheme="minorHAnsi" w:hAnsiTheme="minorHAnsi" w:cs="Arial"/>
          <w:color w:val="000000"/>
          <w:sz w:val="22"/>
          <w:szCs w:val="22"/>
        </w:rPr>
        <w:t>ie</w:t>
      </w:r>
      <w:r>
        <w:rPr>
          <w:rFonts w:asciiTheme="minorHAnsi" w:hAnsiTheme="minorHAnsi" w:cs="Arial"/>
          <w:color w:val="000000"/>
          <w:sz w:val="22"/>
          <w:szCs w:val="22"/>
        </w:rPr>
        <w:t>s made in the Santa Catalina Mountains, slide-shows to interpret the trip, animated videos which explain complex scien</w:t>
      </w:r>
      <w:r w:rsidR="008D44FF">
        <w:rPr>
          <w:rFonts w:asciiTheme="minorHAnsi" w:hAnsiTheme="minorHAnsi" w:cs="Arial"/>
          <w:color w:val="000000"/>
          <w:sz w:val="22"/>
          <w:szCs w:val="22"/>
        </w:rPr>
        <w:t xml:space="preserve">ce in an easy-to-understand way. It </w:t>
      </w:r>
      <w:r w:rsidR="00174C22">
        <w:rPr>
          <w:rFonts w:asciiTheme="minorHAnsi" w:hAnsiTheme="minorHAnsi" w:cs="Arial"/>
          <w:color w:val="000000"/>
          <w:sz w:val="22"/>
          <w:szCs w:val="22"/>
        </w:rPr>
        <w:t>features</w:t>
      </w:r>
      <w:r>
        <w:rPr>
          <w:rFonts w:asciiTheme="minorHAnsi" w:hAnsiTheme="minorHAnsi" w:cs="Arial"/>
          <w:color w:val="000000"/>
          <w:sz w:val="22"/>
          <w:szCs w:val="22"/>
        </w:rPr>
        <w:t xml:space="preserve"> music by the local band Calexico and narrated by their front-man Joey Burns. </w:t>
      </w:r>
    </w:p>
    <w:p w:rsidR="00015219" w:rsidRDefault="00015219" w:rsidP="00015219">
      <w:pPr>
        <w:pStyle w:val="NoSpacing"/>
        <w:rPr>
          <w:rFonts w:ascii="Arial" w:hAnsi="Arial" w:cs="Arial"/>
          <w:color w:val="000000"/>
          <w:shd w:val="clear" w:color="auto" w:fill="FAEED9"/>
        </w:rPr>
      </w:pPr>
      <w:r>
        <w:rPr>
          <w:rFonts w:ascii="Arial" w:hAnsi="Arial" w:cs="Arial"/>
          <w:noProof/>
          <w:color w:val="9B268F"/>
          <w:sz w:val="17"/>
          <w:szCs w:val="17"/>
        </w:rPr>
        <w:drawing>
          <wp:inline distT="0" distB="0" distL="0" distR="0">
            <wp:extent cx="1428750" cy="2762250"/>
            <wp:effectExtent l="19050" t="0" r="0" b="0"/>
            <wp:docPr id="8" name="Picture 1" descr="http://tucson.simpleviewcrm.com/images/tinymce/Mt.-Lemmon-Science-Tour-App150p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cson.simpleviewcrm.com/images/tinymce/Mt.-Lemmon-Science-Tour-App150px0.jpg"/>
                    <pic:cNvPicPr>
                      <a:picLocks noChangeAspect="1" noChangeArrowheads="1"/>
                    </pic:cNvPicPr>
                  </pic:nvPicPr>
                  <pic:blipFill>
                    <a:blip r:embed="rId22" cstate="print"/>
                    <a:srcRect/>
                    <a:stretch>
                      <a:fillRect/>
                    </a:stretch>
                  </pic:blipFill>
                  <pic:spPr bwMode="auto">
                    <a:xfrm>
                      <a:off x="0" y="0"/>
                      <a:ext cx="1428750" cy="2762250"/>
                    </a:xfrm>
                    <a:prstGeom prst="rect">
                      <a:avLst/>
                    </a:prstGeom>
                    <a:noFill/>
                    <a:ln w="9525">
                      <a:noFill/>
                      <a:miter lim="800000"/>
                      <a:headEnd/>
                      <a:tailEnd/>
                    </a:ln>
                  </pic:spPr>
                </pic:pic>
              </a:graphicData>
            </a:graphic>
          </wp:inline>
        </w:drawing>
      </w:r>
    </w:p>
    <w:p w:rsidR="00FC1B90" w:rsidRDefault="00FC1B90"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F52296" w:rsidRDefault="00F52296" w:rsidP="00FC1B90">
      <w:pPr>
        <w:pStyle w:val="NoSpacing"/>
        <w:jc w:val="center"/>
      </w:pPr>
    </w:p>
    <w:p w:rsidR="002046C1" w:rsidRPr="002046C1" w:rsidRDefault="002046C1" w:rsidP="002046C1">
      <w:pPr>
        <w:pStyle w:val="BodyText"/>
        <w:autoSpaceDE w:val="0"/>
        <w:autoSpaceDN w:val="0"/>
        <w:adjustRightInd w:val="0"/>
        <w:spacing w:after="0"/>
        <w:rPr>
          <w:rFonts w:asciiTheme="minorHAnsi" w:hAnsiTheme="minorHAnsi" w:cstheme="minorHAnsi"/>
          <w:sz w:val="22"/>
          <w:szCs w:val="22"/>
        </w:rPr>
      </w:pPr>
    </w:p>
    <w:p w:rsidR="0019317E" w:rsidRDefault="0019317E" w:rsidP="00DB5C25">
      <w:pPr>
        <w:rPr>
          <w:bCs/>
          <w:color w:val="000000"/>
          <w:sz w:val="28"/>
          <w:szCs w:val="28"/>
        </w:rPr>
      </w:pPr>
      <w:r>
        <w:rPr>
          <w:b/>
          <w:bCs/>
          <w:color w:val="000000"/>
          <w:sz w:val="28"/>
          <w:szCs w:val="28"/>
          <w:u w:val="single"/>
        </w:rPr>
        <w:lastRenderedPageBreak/>
        <w:t>Wellness</w:t>
      </w:r>
    </w:p>
    <w:p w:rsidR="002046C1" w:rsidRDefault="002046C1" w:rsidP="0019317E">
      <w:pPr>
        <w:pStyle w:val="NoSpacing"/>
        <w:rPr>
          <w:rFonts w:ascii="Arial" w:hAnsi="Arial" w:cs="Arial"/>
          <w:noProof/>
          <w:color w:val="000000"/>
          <w:shd w:val="clear" w:color="auto" w:fill="FAEED9"/>
        </w:rPr>
      </w:pPr>
      <w:r>
        <w:t xml:space="preserve">New for 2017, </w:t>
      </w:r>
      <w:hyperlink r:id="rId23" w:history="1">
        <w:r w:rsidRPr="002046C1">
          <w:rPr>
            <w:rStyle w:val="Hyperlink"/>
          </w:rPr>
          <w:t>Hilton Tucson El Conquistador</w:t>
        </w:r>
      </w:hyperlink>
      <w:r>
        <w:t xml:space="preserve"> is offering the following experiences, many of which are complimentary, designed to help guests stay fit, connect with the beauty of the desert and truly rejuvenate the spirit, body and mind:  </w:t>
      </w:r>
      <w:r>
        <w:br/>
      </w:r>
      <w:r>
        <w:rPr>
          <w:b/>
          <w:bCs/>
        </w:rPr>
        <w:t xml:space="preserve">Spirit: </w:t>
      </w:r>
      <w:r>
        <w:rPr>
          <w:i/>
          <w:iCs/>
        </w:rPr>
        <w:t>“Window to Wellness” at Elements Wellness Center</w:t>
      </w:r>
      <w:r>
        <w:t xml:space="preserve"> - Every morning, Elements Wellness Center offers a complimentary “Window to Wellness” experience from yoga classes to fitness walks and guided nature hikes to help jumpstart a day of adventures.   </w:t>
      </w:r>
      <w:r>
        <w:br/>
      </w:r>
      <w:r>
        <w:rPr>
          <w:b/>
          <w:bCs/>
        </w:rPr>
        <w:t>Body:</w:t>
      </w:r>
      <w:r>
        <w:t xml:space="preserve"> </w:t>
      </w:r>
      <w:r>
        <w:rPr>
          <w:i/>
          <w:iCs/>
        </w:rPr>
        <w:t>Self- and Expert-Guided Hiking and Mountain Biking Tours:</w:t>
      </w:r>
      <w:r>
        <w:t xml:space="preserve"> Explore the Sonoran Desert with more than 30 miles of marked bike paths and hiking trails through the Coronado National Forest and Catalina State Park. With trailheads located on the resort grounds, guests can access a variety of trail options from beginner to advanced skill levels. Guests can hit the trails with self-guided experiences on foot or on two wheels, with two hours of daily complimentary mountain bike rentals, included in their resort fee. Professionally guided desert mountain biking and hiking tours are also available, in partnership with Southwest Trekking.</w:t>
      </w:r>
      <w:r>
        <w:br/>
      </w:r>
      <w:r>
        <w:rPr>
          <w:b/>
          <w:bCs/>
        </w:rPr>
        <w:t>Mind:</w:t>
      </w:r>
      <w:r>
        <w:t xml:space="preserve"> </w:t>
      </w:r>
      <w:r>
        <w:rPr>
          <w:i/>
          <w:iCs/>
        </w:rPr>
        <w:t>Guided Desert Horseback Rides:</w:t>
      </w:r>
      <w:r>
        <w:t xml:space="preserve"> With “uniquely Southwest” experiences at the core of recent renovations, the resort has opened an on-site horse stable. Guests are encouraged to saddle up for guided trail rides and truly decompress, as it is said that interaction with horses naturally relieves stress, improves self-confidence and increases patience and focus.</w:t>
      </w:r>
      <w:r w:rsidRPr="002046C1">
        <w:rPr>
          <w:rFonts w:ascii="Arial" w:hAnsi="Arial" w:cs="Arial"/>
          <w:noProof/>
          <w:color w:val="000000"/>
          <w:shd w:val="clear" w:color="auto" w:fill="FAEED9"/>
        </w:rPr>
        <w:t xml:space="preserve"> </w:t>
      </w:r>
    </w:p>
    <w:p w:rsidR="002046C1" w:rsidRDefault="002046C1" w:rsidP="0019317E">
      <w:pPr>
        <w:pStyle w:val="NoSpacing"/>
        <w:rPr>
          <w:rFonts w:ascii="Arial" w:hAnsi="Arial" w:cs="Arial"/>
          <w:noProof/>
          <w:color w:val="000000"/>
          <w:shd w:val="clear" w:color="auto" w:fill="FAEED9"/>
        </w:rPr>
      </w:pPr>
    </w:p>
    <w:p w:rsidR="0019317E" w:rsidRDefault="002046C1" w:rsidP="002046C1">
      <w:pPr>
        <w:pStyle w:val="NoSpacing"/>
        <w:jc w:val="center"/>
      </w:pPr>
      <w:r>
        <w:rPr>
          <w:rFonts w:ascii="Arial" w:hAnsi="Arial" w:cs="Arial"/>
          <w:noProof/>
          <w:color w:val="000000"/>
          <w:shd w:val="clear" w:color="auto" w:fill="FAEED9"/>
        </w:rPr>
        <w:drawing>
          <wp:inline distT="0" distB="0" distL="0" distR="0">
            <wp:extent cx="4038600" cy="2685690"/>
            <wp:effectExtent l="19050" t="0" r="0" b="0"/>
            <wp:docPr id="1" name="Picture 4" descr="S:\Media Relations\Destination Information\Tucson\Hilton El Conquistador\2017 info\Hilton Tucson El Conquistador_Guided Horseback 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edia Relations\Destination Information\Tucson\Hilton El Conquistador\2017 info\Hilton Tucson El Conquistador_Guided Horseback Rides.jpg"/>
                    <pic:cNvPicPr>
                      <a:picLocks noChangeAspect="1" noChangeArrowheads="1"/>
                    </pic:cNvPicPr>
                  </pic:nvPicPr>
                  <pic:blipFill>
                    <a:blip r:embed="rId24" cstate="print"/>
                    <a:srcRect/>
                    <a:stretch>
                      <a:fillRect/>
                    </a:stretch>
                  </pic:blipFill>
                  <pic:spPr bwMode="auto">
                    <a:xfrm>
                      <a:off x="0" y="0"/>
                      <a:ext cx="4038600" cy="2685690"/>
                    </a:xfrm>
                    <a:prstGeom prst="rect">
                      <a:avLst/>
                    </a:prstGeom>
                    <a:noFill/>
                    <a:ln w="9525">
                      <a:noFill/>
                      <a:miter lim="800000"/>
                      <a:headEnd/>
                      <a:tailEnd/>
                    </a:ln>
                  </pic:spPr>
                </pic:pic>
              </a:graphicData>
            </a:graphic>
          </wp:inline>
        </w:drawing>
      </w:r>
    </w:p>
    <w:p w:rsidR="002046C1" w:rsidRDefault="002046C1" w:rsidP="002046C1">
      <w:pPr>
        <w:pStyle w:val="NoSpacing"/>
        <w:jc w:val="center"/>
        <w:rPr>
          <w:szCs w:val="28"/>
        </w:rPr>
      </w:pPr>
      <w:r>
        <w:rPr>
          <w:szCs w:val="28"/>
        </w:rPr>
        <w:t>Hilton Tucson El Conquistador Resort horseback riding</w:t>
      </w:r>
    </w:p>
    <w:p w:rsidR="00A93712" w:rsidRPr="00A93712" w:rsidRDefault="00A93712" w:rsidP="00A93712">
      <w:pPr>
        <w:pStyle w:val="NoSpacing"/>
        <w:jc w:val="center"/>
        <w:rPr>
          <w:b/>
        </w:rPr>
      </w:pPr>
    </w:p>
    <w:p w:rsidR="00C73675" w:rsidRPr="00C73675" w:rsidRDefault="00A10028" w:rsidP="001C7F08">
      <w:pPr>
        <w:pStyle w:val="NoSpacing"/>
        <w:rPr>
          <w:rFonts w:ascii="Calibri" w:hAnsi="Calibri"/>
          <w:b/>
          <w:color w:val="000000"/>
          <w:sz w:val="28"/>
          <w:szCs w:val="28"/>
          <w:u w:val="single"/>
        </w:rPr>
      </w:pPr>
      <w:r>
        <w:rPr>
          <w:rFonts w:ascii="Calibri" w:hAnsi="Calibri"/>
          <w:b/>
          <w:color w:val="000000"/>
          <w:sz w:val="28"/>
          <w:szCs w:val="28"/>
          <w:u w:val="single"/>
        </w:rPr>
        <w:t xml:space="preserve">General </w:t>
      </w:r>
    </w:p>
    <w:p w:rsidR="001B394B" w:rsidRDefault="001B394B" w:rsidP="00FD0A22">
      <w:pPr>
        <w:pStyle w:val="font8"/>
        <w:spacing w:before="0" w:beforeAutospacing="0" w:after="0" w:afterAutospacing="0"/>
        <w:textAlignment w:val="baseline"/>
        <w:rPr>
          <w:rFonts w:ascii="Arial" w:hAnsi="Arial" w:cs="Arial"/>
          <w:color w:val="4F3900"/>
          <w:sz w:val="23"/>
          <w:szCs w:val="23"/>
        </w:rPr>
      </w:pPr>
    </w:p>
    <w:p w:rsidR="009223C3" w:rsidRDefault="009223C3" w:rsidP="009223C3">
      <w:pPr>
        <w:pStyle w:val="NormalWeb"/>
        <w:spacing w:before="0" w:beforeAutospacing="0" w:after="0" w:afterAutospacing="0"/>
      </w:pPr>
      <w:r w:rsidRPr="009223C3">
        <w:rPr>
          <w:rFonts w:asciiTheme="minorHAnsi" w:hAnsiTheme="minorHAnsi" w:cstheme="minorHAnsi"/>
          <w:sz w:val="22"/>
          <w:szCs w:val="22"/>
        </w:rPr>
        <w:t xml:space="preserve">Updates to the Frank Lloyd Wright-designed </w:t>
      </w:r>
      <w:hyperlink r:id="rId25" w:history="1">
        <w:r w:rsidRPr="009223C3">
          <w:rPr>
            <w:rStyle w:val="Hyperlink"/>
            <w:rFonts w:asciiTheme="minorHAnsi" w:hAnsiTheme="minorHAnsi" w:cstheme="minorHAnsi"/>
            <w:sz w:val="22"/>
            <w:szCs w:val="22"/>
          </w:rPr>
          <w:t>ASU Gammage</w:t>
        </w:r>
      </w:hyperlink>
      <w:r w:rsidRPr="009223C3">
        <w:rPr>
          <w:rFonts w:asciiTheme="minorHAnsi" w:hAnsiTheme="minorHAnsi" w:cstheme="minorHAnsi"/>
          <w:sz w:val="22"/>
          <w:szCs w:val="22"/>
        </w:rPr>
        <w:t xml:space="preserve"> </w:t>
      </w:r>
      <w:r>
        <w:rPr>
          <w:rFonts w:asciiTheme="minorHAnsi" w:hAnsiTheme="minorHAnsi" w:cstheme="minorHAnsi"/>
          <w:sz w:val="22"/>
          <w:szCs w:val="22"/>
        </w:rPr>
        <w:t xml:space="preserve">on the campus of Arizona State University </w:t>
      </w:r>
      <w:r w:rsidRPr="009223C3">
        <w:rPr>
          <w:rFonts w:asciiTheme="minorHAnsi" w:hAnsiTheme="minorHAnsi" w:cstheme="minorHAnsi"/>
          <w:sz w:val="22"/>
          <w:szCs w:val="22"/>
        </w:rPr>
        <w:t>are set for March 2017 completion.</w:t>
      </w:r>
      <w:r>
        <w:rPr>
          <w:rFonts w:asciiTheme="minorHAnsi" w:hAnsiTheme="minorHAnsi" w:cstheme="minorHAnsi"/>
          <w:b/>
          <w:sz w:val="22"/>
          <w:szCs w:val="22"/>
        </w:rPr>
        <w:t xml:space="preserve"> </w:t>
      </w:r>
      <w:r w:rsidRPr="008B66BF">
        <w:rPr>
          <w:rFonts w:asciiTheme="minorHAnsi" w:hAnsiTheme="minorHAnsi" w:cstheme="minorHAnsi"/>
          <w:sz w:val="22"/>
          <w:szCs w:val="22"/>
        </w:rPr>
        <w:t>ASU Gammage, its donors and the community raise</w:t>
      </w:r>
      <w:r>
        <w:rPr>
          <w:rFonts w:asciiTheme="minorHAnsi" w:hAnsiTheme="minorHAnsi" w:cstheme="minorHAnsi"/>
          <w:sz w:val="22"/>
          <w:szCs w:val="22"/>
        </w:rPr>
        <w:t>d</w:t>
      </w:r>
      <w:r w:rsidRPr="008B66BF">
        <w:rPr>
          <w:rFonts w:asciiTheme="minorHAnsi" w:hAnsiTheme="minorHAnsi" w:cstheme="minorHAnsi"/>
          <w:sz w:val="22"/>
          <w:szCs w:val="22"/>
        </w:rPr>
        <w:t xml:space="preserve"> more than $9 million during the Elevate &amp; Alleviate Campaign</w:t>
      </w:r>
      <w:r>
        <w:rPr>
          <w:rFonts w:asciiTheme="minorHAnsi" w:hAnsiTheme="minorHAnsi" w:cstheme="minorHAnsi"/>
          <w:sz w:val="22"/>
          <w:szCs w:val="22"/>
        </w:rPr>
        <w:t xml:space="preserve"> as</w:t>
      </w:r>
      <w:r w:rsidRPr="008B66BF">
        <w:rPr>
          <w:rFonts w:asciiTheme="minorHAnsi" w:hAnsiTheme="minorHAnsi" w:cstheme="minorHAnsi"/>
          <w:sz w:val="22"/>
          <w:szCs w:val="22"/>
        </w:rPr>
        <w:t xml:space="preserve"> part of the venue’s 50th Anniversary Golden Gammage Initiative to provide much needed improvements that included additional </w:t>
      </w:r>
      <w:r w:rsidR="008D44FF">
        <w:rPr>
          <w:rFonts w:asciiTheme="minorHAnsi" w:hAnsiTheme="minorHAnsi" w:cstheme="minorHAnsi"/>
          <w:sz w:val="22"/>
          <w:szCs w:val="22"/>
        </w:rPr>
        <w:t>w</w:t>
      </w:r>
      <w:r>
        <w:rPr>
          <w:rFonts w:asciiTheme="minorHAnsi" w:hAnsiTheme="minorHAnsi" w:cstheme="minorHAnsi"/>
          <w:sz w:val="22"/>
          <w:szCs w:val="22"/>
        </w:rPr>
        <w:t xml:space="preserve">omen's </w:t>
      </w:r>
      <w:r w:rsidRPr="008B66BF">
        <w:rPr>
          <w:rFonts w:asciiTheme="minorHAnsi" w:hAnsiTheme="minorHAnsi" w:cstheme="minorHAnsi"/>
          <w:sz w:val="22"/>
          <w:szCs w:val="22"/>
        </w:rPr>
        <w:t>restroom facilities and two elevators allowing access to all levels.</w:t>
      </w:r>
      <w:r>
        <w:rPr>
          <w:rFonts w:asciiTheme="minorHAnsi" w:hAnsiTheme="minorHAnsi" w:cstheme="minorHAnsi"/>
          <w:sz w:val="22"/>
          <w:szCs w:val="22"/>
        </w:rPr>
        <w:t xml:space="preserve"> </w:t>
      </w:r>
    </w:p>
    <w:p w:rsidR="001B40F4" w:rsidRDefault="001B40F4" w:rsidP="001B40F4">
      <w:pPr>
        <w:pStyle w:val="PlainText"/>
      </w:pPr>
    </w:p>
    <w:p w:rsidR="00D3548B" w:rsidRDefault="00A10028" w:rsidP="00A10028">
      <w:pPr>
        <w:pStyle w:val="NoSpacing"/>
        <w:rPr>
          <w:rFonts w:ascii="Calibri" w:hAnsi="Calibri"/>
          <w:color w:val="000000"/>
          <w:sz w:val="28"/>
          <w:szCs w:val="28"/>
          <w:u w:val="single"/>
        </w:rPr>
      </w:pPr>
      <w:r w:rsidRPr="00D3548B">
        <w:rPr>
          <w:rFonts w:ascii="Calibri" w:hAnsi="Calibri"/>
          <w:b/>
          <w:color w:val="000000"/>
          <w:sz w:val="28"/>
          <w:szCs w:val="28"/>
          <w:u w:val="single"/>
        </w:rPr>
        <w:t xml:space="preserve"> </w:t>
      </w:r>
      <w:r w:rsidR="00F96E92" w:rsidRPr="00D3548B">
        <w:rPr>
          <w:rFonts w:ascii="Calibri" w:hAnsi="Calibri"/>
          <w:b/>
          <w:color w:val="000000"/>
          <w:sz w:val="28"/>
          <w:szCs w:val="28"/>
          <w:u w:val="single"/>
        </w:rPr>
        <w:t>Accolades</w:t>
      </w:r>
      <w:r w:rsidR="00F96E92" w:rsidRPr="00D3548B">
        <w:rPr>
          <w:rFonts w:ascii="Calibri" w:hAnsi="Calibri"/>
          <w:color w:val="000000"/>
          <w:sz w:val="28"/>
          <w:szCs w:val="28"/>
          <w:u w:val="single"/>
        </w:rPr>
        <w:t xml:space="preserve"> </w:t>
      </w:r>
    </w:p>
    <w:p w:rsidR="005459BA" w:rsidRDefault="00A71A5D" w:rsidP="00055A47">
      <w:pPr>
        <w:pStyle w:val="NoSpacing"/>
      </w:pPr>
      <w:r w:rsidRPr="005459BA">
        <w:br/>
      </w:r>
      <w:r w:rsidR="005459BA" w:rsidRPr="005459BA">
        <w:rPr>
          <w:rStyle w:val="Strong"/>
          <w:rFonts w:cs="Arial"/>
          <w:color w:val="000000"/>
        </w:rPr>
        <w:t>National Geographic Includes Tucson Among Best Winter Trips of 2017</w:t>
      </w:r>
      <w:r w:rsidR="005459BA" w:rsidRPr="005459BA">
        <w:rPr>
          <w:color w:val="9B268F"/>
        </w:rPr>
        <w:br/>
      </w:r>
      <w:r w:rsidR="005459BA">
        <w:t xml:space="preserve">Due to its </w:t>
      </w:r>
      <w:r w:rsidR="005459BA" w:rsidRPr="005459BA">
        <w:t xml:space="preserve">great food scene, Tucson was recently included on </w:t>
      </w:r>
      <w:r w:rsidR="005459BA" w:rsidRPr="005459BA">
        <w:rPr>
          <w:rStyle w:val="Emphasis"/>
          <w:rFonts w:cs="Arial"/>
          <w:color w:val="000000"/>
        </w:rPr>
        <w:t>National Geographic</w:t>
      </w:r>
      <w:r w:rsidR="005459BA" w:rsidRPr="005459BA">
        <w:t xml:space="preserve">’s list of </w:t>
      </w:r>
      <w:hyperlink r:id="rId26" w:tgtFrame="_blank" w:history="1">
        <w:r w:rsidR="005459BA" w:rsidRPr="005459BA">
          <w:rPr>
            <w:rStyle w:val="Hyperlink"/>
            <w:rFonts w:cs="Arial"/>
          </w:rPr>
          <w:t>Best Winter Trips 2017</w:t>
        </w:r>
      </w:hyperlink>
      <w:r w:rsidR="005459BA" w:rsidRPr="005459BA">
        <w:t xml:space="preserve">, the only American city on the list. </w:t>
      </w:r>
      <w:r w:rsidR="008D44FF">
        <w:t>Tucson's reputation as a top place to pedal</w:t>
      </w:r>
      <w:r w:rsidR="00F52296">
        <w:t xml:space="preserve"> was also mentioned</w:t>
      </w:r>
      <w:r w:rsidR="008D44FF">
        <w:t>.</w:t>
      </w:r>
      <w:r w:rsidR="005459BA">
        <w:t xml:space="preserve"> </w:t>
      </w:r>
    </w:p>
    <w:p w:rsidR="00055A47" w:rsidRPr="00055A47" w:rsidRDefault="00055A47" w:rsidP="00055A47">
      <w:pPr>
        <w:pStyle w:val="NoSpacing"/>
      </w:pPr>
    </w:p>
    <w:p w:rsidR="00055A47" w:rsidRDefault="00055A47" w:rsidP="00055A47">
      <w:pPr>
        <w:pStyle w:val="NoSpacing"/>
      </w:pPr>
      <w:r w:rsidRPr="00055A47">
        <w:rPr>
          <w:rStyle w:val="Strong"/>
          <w:rFonts w:cs="Arial"/>
          <w:color w:val="000000"/>
        </w:rPr>
        <w:t xml:space="preserve">Tucson on </w:t>
      </w:r>
      <w:proofErr w:type="spellStart"/>
      <w:r w:rsidRPr="00055A47">
        <w:rPr>
          <w:rStyle w:val="Strong"/>
          <w:rFonts w:cs="Arial"/>
          <w:color w:val="000000"/>
        </w:rPr>
        <w:t>TripAdvisor's</w:t>
      </w:r>
      <w:proofErr w:type="spellEnd"/>
      <w:r w:rsidRPr="00055A47">
        <w:rPr>
          <w:rStyle w:val="Strong"/>
          <w:rFonts w:cs="Arial"/>
          <w:color w:val="000000"/>
        </w:rPr>
        <w:t xml:space="preserve"> Top 10 Destinations on the Rise for 2017</w:t>
      </w:r>
      <w:r w:rsidRPr="00055A47">
        <w:rPr>
          <w:b/>
          <w:bCs/>
        </w:rPr>
        <w:br/>
      </w:r>
      <w:r w:rsidRPr="00055A47">
        <w:t xml:space="preserve">Tucson was selected by travelers as one of the top (#7) </w:t>
      </w:r>
      <w:hyperlink r:id="rId27" w:history="1">
        <w:r w:rsidRPr="00055A47">
          <w:rPr>
            <w:rStyle w:val="Hyperlink"/>
          </w:rPr>
          <w:t>U.S. destinations on the rise</w:t>
        </w:r>
      </w:hyperlink>
      <w:r w:rsidRPr="00055A47">
        <w:t xml:space="preserve">, per </w:t>
      </w:r>
      <w:proofErr w:type="spellStart"/>
      <w:r w:rsidRPr="00055A47">
        <w:t>TripAdvisor</w:t>
      </w:r>
      <w:proofErr w:type="spellEnd"/>
      <w:r w:rsidRPr="00055A47">
        <w:t>. Tucson’s history, culture, attractions, outdoor adventure, and the University of Arizona were prominently featured in the listing</w:t>
      </w:r>
      <w:r w:rsidR="008D44FF">
        <w:t xml:space="preserve">. </w:t>
      </w:r>
    </w:p>
    <w:p w:rsidR="008D44FF" w:rsidRDefault="008D44FF" w:rsidP="00055A47">
      <w:pPr>
        <w:pStyle w:val="NoSpacing"/>
      </w:pPr>
    </w:p>
    <w:p w:rsidR="008D44FF" w:rsidRPr="00055A47" w:rsidRDefault="008D44FF" w:rsidP="008D44FF">
      <w:pPr>
        <w:pStyle w:val="NoSpacing"/>
        <w:jc w:val="center"/>
        <w:rPr>
          <w:color w:val="9B268F"/>
        </w:rPr>
      </w:pPr>
      <w:r>
        <w:t>###</w:t>
      </w:r>
    </w:p>
    <w:p w:rsidR="003A174C" w:rsidRPr="00055A47" w:rsidRDefault="003A174C" w:rsidP="00A71A5D">
      <w:pPr>
        <w:pStyle w:val="NoSpacing"/>
      </w:pPr>
    </w:p>
    <w:p w:rsidR="00A76BAE" w:rsidRPr="00FB4858" w:rsidRDefault="00A76BAE" w:rsidP="00A76BAE">
      <w:pPr>
        <w:pStyle w:val="BodyText"/>
        <w:spacing w:after="0"/>
        <w:rPr>
          <w:rFonts w:asciiTheme="minorHAnsi" w:hAnsiTheme="minorHAnsi"/>
          <w:b/>
          <w:color w:val="000000"/>
          <w:sz w:val="22"/>
          <w:szCs w:val="22"/>
        </w:rPr>
      </w:pPr>
      <w:r w:rsidRPr="00FB4858">
        <w:rPr>
          <w:rFonts w:asciiTheme="minorHAnsi" w:hAnsiTheme="minorHAnsi"/>
          <w:b/>
          <w:color w:val="000000"/>
          <w:sz w:val="22"/>
          <w:szCs w:val="22"/>
        </w:rPr>
        <w:t xml:space="preserve">Connect: </w:t>
      </w:r>
    </w:p>
    <w:p w:rsidR="00A76BAE" w:rsidRDefault="00A76BAE" w:rsidP="00A76BAE">
      <w:pPr>
        <w:pStyle w:val="BodyText"/>
        <w:spacing w:after="0"/>
        <w:rPr>
          <w:rFonts w:asciiTheme="minorHAnsi" w:hAnsiTheme="minorHAnsi"/>
          <w:color w:val="000000"/>
          <w:sz w:val="22"/>
          <w:szCs w:val="22"/>
        </w:rPr>
      </w:pPr>
      <w:r w:rsidRPr="00FB4858">
        <w:rPr>
          <w:rFonts w:asciiTheme="minorHAnsi" w:hAnsiTheme="minorHAnsi"/>
          <w:noProof/>
          <w:color w:val="000000"/>
          <w:sz w:val="22"/>
          <w:szCs w:val="22"/>
          <w:lang w:eastAsia="en-US"/>
        </w:rPr>
        <w:drawing>
          <wp:inline distT="0" distB="0" distL="0" distR="0">
            <wp:extent cx="180975" cy="1672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successful-in-raising-over-10-million-in-two-days-towards-nepal-earthquake-disaster.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348" cy="188890"/>
                    </a:xfrm>
                    <a:prstGeom prst="rect">
                      <a:avLst/>
                    </a:prstGeom>
                  </pic:spPr>
                </pic:pic>
              </a:graphicData>
            </a:graphic>
          </wp:inline>
        </w:drawing>
      </w:r>
      <w:r>
        <w:rPr>
          <w:rFonts w:asciiTheme="minorHAnsi" w:hAnsiTheme="minorHAnsi"/>
          <w:color w:val="000000"/>
          <w:sz w:val="22"/>
          <w:szCs w:val="22"/>
        </w:rPr>
        <w:t xml:space="preserve"> Facebook: @arizonatravel</w:t>
      </w:r>
    </w:p>
    <w:p w:rsidR="00A76BAE" w:rsidRDefault="00A76BAE" w:rsidP="00A76BAE">
      <w:pPr>
        <w:pStyle w:val="BodyText"/>
        <w:spacing w:after="0"/>
        <w:rPr>
          <w:rFonts w:asciiTheme="minorHAnsi" w:hAnsiTheme="minorHAnsi"/>
          <w:color w:val="000000"/>
          <w:sz w:val="22"/>
          <w:szCs w:val="22"/>
        </w:rPr>
      </w:pPr>
      <w:r w:rsidRPr="00FB4858">
        <w:rPr>
          <w:rFonts w:asciiTheme="minorHAnsi" w:hAnsiTheme="minorHAnsi"/>
          <w:noProof/>
          <w:color w:val="000000"/>
          <w:sz w:val="22"/>
          <w:szCs w:val="22"/>
          <w:lang w:eastAsia="en-US"/>
        </w:rPr>
        <w:drawing>
          <wp:inline distT="0" distB="0" distL="0" distR="0">
            <wp:extent cx="171450" cy="1714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71450" cy="171450"/>
                    </a:xfrm>
                    <a:prstGeom prst="rect">
                      <a:avLst/>
                    </a:prstGeom>
                  </pic:spPr>
                </pic:pic>
              </a:graphicData>
            </a:graphic>
          </wp:inline>
        </w:drawing>
      </w:r>
      <w:r>
        <w:rPr>
          <w:rFonts w:asciiTheme="minorHAnsi" w:hAnsiTheme="minorHAnsi"/>
          <w:color w:val="000000"/>
          <w:sz w:val="22"/>
          <w:szCs w:val="22"/>
        </w:rPr>
        <w:t xml:space="preserve"> Instagram: @</w:t>
      </w:r>
      <w:r w:rsidRPr="00FB4858">
        <w:rPr>
          <w:rFonts w:asciiTheme="minorHAnsi" w:hAnsiTheme="minorHAnsi"/>
          <w:color w:val="000000"/>
          <w:sz w:val="22"/>
          <w:szCs w:val="22"/>
        </w:rPr>
        <w:t>visit_arizona/</w:t>
      </w:r>
    </w:p>
    <w:p w:rsidR="00A76BAE" w:rsidRDefault="00A76BAE" w:rsidP="00A76BAE">
      <w:pPr>
        <w:pStyle w:val="BodyText"/>
        <w:spacing w:after="0"/>
        <w:rPr>
          <w:rFonts w:asciiTheme="minorHAnsi" w:hAnsiTheme="minorHAnsi"/>
          <w:color w:val="000000"/>
          <w:sz w:val="22"/>
          <w:szCs w:val="22"/>
        </w:rPr>
      </w:pPr>
      <w:r>
        <w:rPr>
          <w:rFonts w:asciiTheme="minorHAnsi" w:hAnsiTheme="minorHAnsi"/>
          <w:noProof/>
          <w:color w:val="000000"/>
          <w:sz w:val="22"/>
          <w:szCs w:val="22"/>
          <w:lang w:eastAsia="en-US"/>
        </w:rPr>
        <w:drawing>
          <wp:inline distT="0" distB="0" distL="0" distR="0">
            <wp:extent cx="438150" cy="193469"/>
            <wp:effectExtent l="19050" t="0" r="0" b="0"/>
            <wp:docPr id="12" name="Picture 2" descr="C:\Users\mmagnusso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gnusson\Desktop\YouTube.png"/>
                    <pic:cNvPicPr>
                      <a:picLocks noChangeAspect="1" noChangeArrowheads="1"/>
                    </pic:cNvPicPr>
                  </pic:nvPicPr>
                  <pic:blipFill>
                    <a:blip r:embed="rId30" cstate="print"/>
                    <a:srcRect/>
                    <a:stretch>
                      <a:fillRect/>
                    </a:stretch>
                  </pic:blipFill>
                  <pic:spPr bwMode="auto">
                    <a:xfrm>
                      <a:off x="0" y="0"/>
                      <a:ext cx="445820" cy="196856"/>
                    </a:xfrm>
                    <a:prstGeom prst="rect">
                      <a:avLst/>
                    </a:prstGeom>
                    <a:noFill/>
                    <a:ln w="9525">
                      <a:noFill/>
                      <a:miter lim="800000"/>
                      <a:headEnd/>
                      <a:tailEnd/>
                    </a:ln>
                  </pic:spPr>
                </pic:pic>
              </a:graphicData>
            </a:graphic>
          </wp:inline>
        </w:drawing>
      </w:r>
      <w:r>
        <w:rPr>
          <w:rFonts w:asciiTheme="minorHAnsi" w:hAnsiTheme="minorHAnsi"/>
          <w:color w:val="000000"/>
          <w:sz w:val="22"/>
          <w:szCs w:val="22"/>
        </w:rPr>
        <w:t xml:space="preserve">YouTube: </w:t>
      </w:r>
      <w:hyperlink r:id="rId31" w:history="1">
        <w:r w:rsidRPr="00170624">
          <w:rPr>
            <w:rStyle w:val="Hyperlink"/>
            <w:rFonts w:asciiTheme="minorHAnsi" w:hAnsiTheme="minorHAnsi"/>
            <w:sz w:val="22"/>
            <w:szCs w:val="22"/>
          </w:rPr>
          <w:t>www.youtube.com/user/ArizonaTourism</w:t>
        </w:r>
      </w:hyperlink>
    </w:p>
    <w:p w:rsidR="00400021" w:rsidRPr="00400021" w:rsidRDefault="00400021" w:rsidP="00400021">
      <w:pPr>
        <w:pStyle w:val="BodyText"/>
        <w:autoSpaceDE w:val="0"/>
        <w:autoSpaceDN w:val="0"/>
        <w:adjustRightInd w:val="0"/>
        <w:spacing w:after="0"/>
        <w:rPr>
          <w:rFonts w:asciiTheme="minorHAnsi" w:eastAsiaTheme="minorEastAsia" w:hAnsiTheme="minorHAnsi" w:cstheme="minorHAnsi"/>
          <w:sz w:val="22"/>
          <w:szCs w:val="22"/>
        </w:rPr>
      </w:pPr>
    </w:p>
    <w:sectPr w:rsidR="00400021" w:rsidRPr="00400021" w:rsidSect="00FE2A5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22" w:rsidRDefault="00174C22" w:rsidP="009222F9">
      <w:pPr>
        <w:spacing w:after="0" w:line="240" w:lineRule="auto"/>
      </w:pPr>
      <w:r>
        <w:separator/>
      </w:r>
    </w:p>
  </w:endnote>
  <w:endnote w:type="continuationSeparator" w:id="0">
    <w:p w:rsidR="00174C22" w:rsidRDefault="00174C22" w:rsidP="00922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Pr="00E401F4" w:rsidRDefault="00174C22">
    <w:pPr>
      <w:pStyle w:val="Footer"/>
      <w:pBdr>
        <w:top w:val="thinThickSmallGap" w:sz="24" w:space="1" w:color="622423" w:themeColor="accent2" w:themeShade="7F"/>
      </w:pBdr>
      <w:rPr>
        <w:b/>
      </w:rPr>
    </w:pPr>
    <w:r w:rsidRPr="00E401F4">
      <w:rPr>
        <w:b/>
      </w:rPr>
      <w:t xml:space="preserve">Arizona Office of Tourism </w:t>
    </w:r>
    <w:r>
      <w:rPr>
        <w:b/>
      </w:rPr>
      <w:t>February 2017</w:t>
    </w:r>
    <w:r w:rsidRPr="00E401F4">
      <w:rPr>
        <w:b/>
      </w:rPr>
      <w:t xml:space="preserve"> Brief</w:t>
    </w:r>
    <w:r w:rsidRPr="00E401F4">
      <w:rPr>
        <w:b/>
      </w:rPr>
      <w:ptab w:relativeTo="margin" w:alignment="right" w:leader="none"/>
    </w:r>
    <w:r w:rsidRPr="00E401F4">
      <w:rPr>
        <w:b/>
      </w:rPr>
      <w:t xml:space="preserve">Page </w:t>
    </w:r>
    <w:r w:rsidR="00F3131A" w:rsidRPr="00E401F4">
      <w:rPr>
        <w:b/>
      </w:rPr>
      <w:fldChar w:fldCharType="begin"/>
    </w:r>
    <w:r w:rsidRPr="00E401F4">
      <w:rPr>
        <w:b/>
      </w:rPr>
      <w:instrText xml:space="preserve"> PAGE   \* MERGEFORMAT </w:instrText>
    </w:r>
    <w:r w:rsidR="00F3131A" w:rsidRPr="00E401F4">
      <w:rPr>
        <w:b/>
      </w:rPr>
      <w:fldChar w:fldCharType="separate"/>
    </w:r>
    <w:r w:rsidR="00FC3F52">
      <w:rPr>
        <w:b/>
        <w:noProof/>
      </w:rPr>
      <w:t>5</w:t>
    </w:r>
    <w:r w:rsidR="00F3131A" w:rsidRPr="00E401F4">
      <w:rPr>
        <w:b/>
      </w:rPr>
      <w:fldChar w:fldCharType="end"/>
    </w:r>
  </w:p>
  <w:p w:rsidR="00174C22" w:rsidRDefault="00174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22" w:rsidRDefault="00174C22" w:rsidP="009222F9">
      <w:pPr>
        <w:spacing w:after="0" w:line="240" w:lineRule="auto"/>
      </w:pPr>
      <w:r>
        <w:separator/>
      </w:r>
    </w:p>
  </w:footnote>
  <w:footnote w:type="continuationSeparator" w:id="0">
    <w:p w:rsidR="00174C22" w:rsidRDefault="00174C22" w:rsidP="00922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rsidP="009222F9">
    <w:pPr>
      <w:pStyle w:val="Header"/>
      <w:jc w:val="center"/>
    </w:pPr>
    <w:r>
      <w:rPr>
        <w:noProof/>
      </w:rPr>
      <w:drawing>
        <wp:inline distT="0" distB="0" distL="0" distR="0">
          <wp:extent cx="3808671" cy="870660"/>
          <wp:effectExtent l="19050" t="0" r="1329" b="0"/>
          <wp:docPr id="6" name="Picture 5" descr="AOT-GC-VisitAriz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GC-VisitArizona.png"/>
                  <pic:cNvPicPr/>
                </pic:nvPicPr>
                <pic:blipFill>
                  <a:blip r:embed="rId1"/>
                  <a:stretch>
                    <a:fillRect/>
                  </a:stretch>
                </pic:blipFill>
                <pic:spPr>
                  <a:xfrm>
                    <a:off x="0" y="0"/>
                    <a:ext cx="3860946" cy="88261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BE8"/>
    <w:multiLevelType w:val="multilevel"/>
    <w:tmpl w:val="177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73373"/>
    <w:multiLevelType w:val="hybridMultilevel"/>
    <w:tmpl w:val="1C5C34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DA10134"/>
    <w:multiLevelType w:val="hybridMultilevel"/>
    <w:tmpl w:val="08CA9C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6185AD9"/>
    <w:multiLevelType w:val="multilevel"/>
    <w:tmpl w:val="0822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C28EC"/>
    <w:multiLevelType w:val="multilevel"/>
    <w:tmpl w:val="3D70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570A21"/>
    <w:multiLevelType w:val="multilevel"/>
    <w:tmpl w:val="726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E0013"/>
    <w:multiLevelType w:val="hybridMultilevel"/>
    <w:tmpl w:val="F0DC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B916B5"/>
    <w:multiLevelType w:val="multilevel"/>
    <w:tmpl w:val="95F69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D4903"/>
    <w:multiLevelType w:val="hybridMultilevel"/>
    <w:tmpl w:val="960CE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63566"/>
    <w:multiLevelType w:val="multilevel"/>
    <w:tmpl w:val="992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254E59"/>
    <w:multiLevelType w:val="hybridMultilevel"/>
    <w:tmpl w:val="CF100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AA224DA"/>
    <w:multiLevelType w:val="multilevel"/>
    <w:tmpl w:val="EF66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22799B"/>
    <w:multiLevelType w:val="multilevel"/>
    <w:tmpl w:val="ED8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5090E"/>
    <w:multiLevelType w:val="hybridMultilevel"/>
    <w:tmpl w:val="25441A14"/>
    <w:lvl w:ilvl="0" w:tplc="04090001">
      <w:start w:val="1"/>
      <w:numFmt w:val="bullet"/>
      <w:lvlText w:val=""/>
      <w:lvlJc w:val="left"/>
      <w:pPr>
        <w:ind w:left="720" w:hanging="360"/>
      </w:pPr>
      <w:rPr>
        <w:rFonts w:ascii="Symbol" w:hAnsi="Symbol" w:hint="default"/>
      </w:rPr>
    </w:lvl>
    <w:lvl w:ilvl="1" w:tplc="DBC4AF9A">
      <w:start w:val="3"/>
      <w:numFmt w:val="bullet"/>
      <w:lvlText w:val="•"/>
      <w:lvlJc w:val="left"/>
      <w:pPr>
        <w:ind w:left="1440" w:hanging="360"/>
      </w:pPr>
      <w:rPr>
        <w:rFonts w:ascii="Calibri" w:eastAsiaTheme="minorHAnsi"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37808"/>
    <w:multiLevelType w:val="multilevel"/>
    <w:tmpl w:val="3AF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D1D70"/>
    <w:multiLevelType w:val="multilevel"/>
    <w:tmpl w:val="0B3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17D40"/>
    <w:multiLevelType w:val="hybridMultilevel"/>
    <w:tmpl w:val="2D08E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566CE7"/>
    <w:multiLevelType w:val="multilevel"/>
    <w:tmpl w:val="616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B0272F"/>
    <w:multiLevelType w:val="hybridMultilevel"/>
    <w:tmpl w:val="C94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41C21"/>
    <w:multiLevelType w:val="multilevel"/>
    <w:tmpl w:val="8BEA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592A5D"/>
    <w:multiLevelType w:val="hybridMultilevel"/>
    <w:tmpl w:val="D4C8AB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4"/>
  </w:num>
  <w:num w:numId="7">
    <w:abstractNumId w:val="2"/>
  </w:num>
  <w:num w:numId="8">
    <w:abstractNumId w:val="6"/>
  </w:num>
  <w:num w:numId="9">
    <w:abstractNumId w:val="1"/>
  </w:num>
  <w:num w:numId="10">
    <w:abstractNumId w:val="10"/>
  </w:num>
  <w:num w:numId="11">
    <w:abstractNumId w:val="20"/>
  </w:num>
  <w:num w:numId="12">
    <w:abstractNumId w:val="11"/>
  </w:num>
  <w:num w:numId="13">
    <w:abstractNumId w:val="9"/>
  </w:num>
  <w:num w:numId="14">
    <w:abstractNumId w:val="0"/>
  </w:num>
  <w:num w:numId="15">
    <w:abstractNumId w:val="3"/>
  </w:num>
  <w:num w:numId="16">
    <w:abstractNumId w:val="15"/>
  </w:num>
  <w:num w:numId="17">
    <w:abstractNumId w:val="19"/>
  </w:num>
  <w:num w:numId="18">
    <w:abstractNumId w:val="14"/>
  </w:num>
  <w:num w:numId="19">
    <w:abstractNumId w:val="12"/>
  </w:num>
  <w:num w:numId="20">
    <w:abstractNumId w:val="7"/>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169985"/>
  </w:hdrShapeDefaults>
  <w:footnotePr>
    <w:footnote w:id="-1"/>
    <w:footnote w:id="0"/>
  </w:footnotePr>
  <w:endnotePr>
    <w:endnote w:id="-1"/>
    <w:endnote w:id="0"/>
  </w:endnotePr>
  <w:compat/>
  <w:rsids>
    <w:rsidRoot w:val="00B46A58"/>
    <w:rsid w:val="000020ED"/>
    <w:rsid w:val="00012A4F"/>
    <w:rsid w:val="00015219"/>
    <w:rsid w:val="0002028D"/>
    <w:rsid w:val="0002312F"/>
    <w:rsid w:val="00024C2B"/>
    <w:rsid w:val="00024C7A"/>
    <w:rsid w:val="000353D8"/>
    <w:rsid w:val="000379DA"/>
    <w:rsid w:val="00046862"/>
    <w:rsid w:val="00051A20"/>
    <w:rsid w:val="00052092"/>
    <w:rsid w:val="00055A47"/>
    <w:rsid w:val="00063695"/>
    <w:rsid w:val="000659EE"/>
    <w:rsid w:val="00067157"/>
    <w:rsid w:val="00081564"/>
    <w:rsid w:val="00082FAD"/>
    <w:rsid w:val="00084333"/>
    <w:rsid w:val="00090F62"/>
    <w:rsid w:val="0009173A"/>
    <w:rsid w:val="000A0831"/>
    <w:rsid w:val="000A142E"/>
    <w:rsid w:val="000A37F5"/>
    <w:rsid w:val="000B5088"/>
    <w:rsid w:val="000B5C2A"/>
    <w:rsid w:val="000C1BA8"/>
    <w:rsid w:val="000C4D9C"/>
    <w:rsid w:val="000C5262"/>
    <w:rsid w:val="000C7074"/>
    <w:rsid w:val="000D5E6D"/>
    <w:rsid w:val="000D6C77"/>
    <w:rsid w:val="000E2B10"/>
    <w:rsid w:val="000E6D2C"/>
    <w:rsid w:val="000F0904"/>
    <w:rsid w:val="000F27B8"/>
    <w:rsid w:val="000F754F"/>
    <w:rsid w:val="00102DD0"/>
    <w:rsid w:val="001072F6"/>
    <w:rsid w:val="00115FAC"/>
    <w:rsid w:val="001166D8"/>
    <w:rsid w:val="00120727"/>
    <w:rsid w:val="00130DC8"/>
    <w:rsid w:val="00133265"/>
    <w:rsid w:val="00143710"/>
    <w:rsid w:val="00143C92"/>
    <w:rsid w:val="00144658"/>
    <w:rsid w:val="00147625"/>
    <w:rsid w:val="00171681"/>
    <w:rsid w:val="00174C22"/>
    <w:rsid w:val="0018154B"/>
    <w:rsid w:val="0019317E"/>
    <w:rsid w:val="0019367B"/>
    <w:rsid w:val="00196B5A"/>
    <w:rsid w:val="001A7393"/>
    <w:rsid w:val="001A7D99"/>
    <w:rsid w:val="001B2F47"/>
    <w:rsid w:val="001B394B"/>
    <w:rsid w:val="001B3B7C"/>
    <w:rsid w:val="001B40F4"/>
    <w:rsid w:val="001B5763"/>
    <w:rsid w:val="001C6966"/>
    <w:rsid w:val="001C79A0"/>
    <w:rsid w:val="001C7F08"/>
    <w:rsid w:val="001D0146"/>
    <w:rsid w:val="001D1984"/>
    <w:rsid w:val="001D69A2"/>
    <w:rsid w:val="001E7494"/>
    <w:rsid w:val="001F51FE"/>
    <w:rsid w:val="002046C1"/>
    <w:rsid w:val="00211DBB"/>
    <w:rsid w:val="00215830"/>
    <w:rsid w:val="002277C1"/>
    <w:rsid w:val="002277CC"/>
    <w:rsid w:val="00233136"/>
    <w:rsid w:val="002408CD"/>
    <w:rsid w:val="00243FC2"/>
    <w:rsid w:val="0024724D"/>
    <w:rsid w:val="002475CC"/>
    <w:rsid w:val="00250472"/>
    <w:rsid w:val="00255219"/>
    <w:rsid w:val="002571DF"/>
    <w:rsid w:val="00265AEA"/>
    <w:rsid w:val="00265DA4"/>
    <w:rsid w:val="00267CDA"/>
    <w:rsid w:val="00270B4C"/>
    <w:rsid w:val="002728C9"/>
    <w:rsid w:val="00274CAD"/>
    <w:rsid w:val="00277EDE"/>
    <w:rsid w:val="00287E37"/>
    <w:rsid w:val="0029130C"/>
    <w:rsid w:val="002924BA"/>
    <w:rsid w:val="00296C7B"/>
    <w:rsid w:val="002A620F"/>
    <w:rsid w:val="002A6784"/>
    <w:rsid w:val="002B056A"/>
    <w:rsid w:val="002B10F6"/>
    <w:rsid w:val="002B7C5B"/>
    <w:rsid w:val="002C2FB0"/>
    <w:rsid w:val="002C4A78"/>
    <w:rsid w:val="002E159A"/>
    <w:rsid w:val="002E449A"/>
    <w:rsid w:val="00300396"/>
    <w:rsid w:val="00302ADD"/>
    <w:rsid w:val="0031636D"/>
    <w:rsid w:val="00323080"/>
    <w:rsid w:val="00332D9F"/>
    <w:rsid w:val="00335BA4"/>
    <w:rsid w:val="003417D0"/>
    <w:rsid w:val="003467A0"/>
    <w:rsid w:val="003608BC"/>
    <w:rsid w:val="00384E6A"/>
    <w:rsid w:val="00385A1B"/>
    <w:rsid w:val="00396469"/>
    <w:rsid w:val="003976D5"/>
    <w:rsid w:val="00397F14"/>
    <w:rsid w:val="003A174C"/>
    <w:rsid w:val="003A478B"/>
    <w:rsid w:val="003A483C"/>
    <w:rsid w:val="003A722C"/>
    <w:rsid w:val="003B34AF"/>
    <w:rsid w:val="003C1001"/>
    <w:rsid w:val="003C2FFA"/>
    <w:rsid w:val="003C4AD0"/>
    <w:rsid w:val="003C7249"/>
    <w:rsid w:val="003D2075"/>
    <w:rsid w:val="003E34EB"/>
    <w:rsid w:val="003E46D4"/>
    <w:rsid w:val="003E51BD"/>
    <w:rsid w:val="003F0970"/>
    <w:rsid w:val="003F1304"/>
    <w:rsid w:val="003F5981"/>
    <w:rsid w:val="00400021"/>
    <w:rsid w:val="004028FD"/>
    <w:rsid w:val="00412A2C"/>
    <w:rsid w:val="0041394B"/>
    <w:rsid w:val="004152FE"/>
    <w:rsid w:val="004225A7"/>
    <w:rsid w:val="00422E66"/>
    <w:rsid w:val="0042472A"/>
    <w:rsid w:val="004261C6"/>
    <w:rsid w:val="0042749A"/>
    <w:rsid w:val="00427EFF"/>
    <w:rsid w:val="00434B11"/>
    <w:rsid w:val="0043508A"/>
    <w:rsid w:val="00441102"/>
    <w:rsid w:val="00442CE6"/>
    <w:rsid w:val="004442B8"/>
    <w:rsid w:val="00445DDF"/>
    <w:rsid w:val="00455326"/>
    <w:rsid w:val="0046514F"/>
    <w:rsid w:val="00471594"/>
    <w:rsid w:val="004719A7"/>
    <w:rsid w:val="004733A6"/>
    <w:rsid w:val="004749D9"/>
    <w:rsid w:val="00477C30"/>
    <w:rsid w:val="0048008A"/>
    <w:rsid w:val="00481963"/>
    <w:rsid w:val="004834FB"/>
    <w:rsid w:val="00484AEC"/>
    <w:rsid w:val="00485085"/>
    <w:rsid w:val="00485BFD"/>
    <w:rsid w:val="00487950"/>
    <w:rsid w:val="00492424"/>
    <w:rsid w:val="00496211"/>
    <w:rsid w:val="004A25B5"/>
    <w:rsid w:val="004A2DA2"/>
    <w:rsid w:val="004A2DBC"/>
    <w:rsid w:val="004A550B"/>
    <w:rsid w:val="004A5FF7"/>
    <w:rsid w:val="004A643B"/>
    <w:rsid w:val="004B2642"/>
    <w:rsid w:val="004B349D"/>
    <w:rsid w:val="004B6A0B"/>
    <w:rsid w:val="004D2D13"/>
    <w:rsid w:val="004E201E"/>
    <w:rsid w:val="004E651E"/>
    <w:rsid w:val="004E703C"/>
    <w:rsid w:val="004F27EF"/>
    <w:rsid w:val="00501742"/>
    <w:rsid w:val="005029C6"/>
    <w:rsid w:val="00505422"/>
    <w:rsid w:val="0051672B"/>
    <w:rsid w:val="005172CC"/>
    <w:rsid w:val="00524AC9"/>
    <w:rsid w:val="00527871"/>
    <w:rsid w:val="00535CED"/>
    <w:rsid w:val="005412CF"/>
    <w:rsid w:val="005421CC"/>
    <w:rsid w:val="005459BA"/>
    <w:rsid w:val="00547129"/>
    <w:rsid w:val="00547398"/>
    <w:rsid w:val="005510E1"/>
    <w:rsid w:val="005527C8"/>
    <w:rsid w:val="00555FA5"/>
    <w:rsid w:val="005657F1"/>
    <w:rsid w:val="005676FF"/>
    <w:rsid w:val="005713C2"/>
    <w:rsid w:val="00577C47"/>
    <w:rsid w:val="005835CE"/>
    <w:rsid w:val="005850E6"/>
    <w:rsid w:val="005902FB"/>
    <w:rsid w:val="00592AB9"/>
    <w:rsid w:val="00595145"/>
    <w:rsid w:val="005A1D51"/>
    <w:rsid w:val="005B54B4"/>
    <w:rsid w:val="005B7105"/>
    <w:rsid w:val="005B7590"/>
    <w:rsid w:val="005C0CE0"/>
    <w:rsid w:val="005C3AED"/>
    <w:rsid w:val="005C4339"/>
    <w:rsid w:val="005D208F"/>
    <w:rsid w:val="005E255A"/>
    <w:rsid w:val="005E3429"/>
    <w:rsid w:val="005E3B77"/>
    <w:rsid w:val="005E7F4E"/>
    <w:rsid w:val="005F0670"/>
    <w:rsid w:val="005F19BE"/>
    <w:rsid w:val="005F4742"/>
    <w:rsid w:val="005F5C6B"/>
    <w:rsid w:val="005F7299"/>
    <w:rsid w:val="005F766B"/>
    <w:rsid w:val="00604B3F"/>
    <w:rsid w:val="00606264"/>
    <w:rsid w:val="0060650F"/>
    <w:rsid w:val="006065D2"/>
    <w:rsid w:val="006103D9"/>
    <w:rsid w:val="0061219D"/>
    <w:rsid w:val="00614C17"/>
    <w:rsid w:val="006201FF"/>
    <w:rsid w:val="00631008"/>
    <w:rsid w:val="00633265"/>
    <w:rsid w:val="00633DD7"/>
    <w:rsid w:val="0063497B"/>
    <w:rsid w:val="00635E6C"/>
    <w:rsid w:val="00636092"/>
    <w:rsid w:val="00636445"/>
    <w:rsid w:val="00640504"/>
    <w:rsid w:val="00642745"/>
    <w:rsid w:val="00643B6F"/>
    <w:rsid w:val="00644578"/>
    <w:rsid w:val="00646D97"/>
    <w:rsid w:val="00652C7A"/>
    <w:rsid w:val="00657711"/>
    <w:rsid w:val="00666CED"/>
    <w:rsid w:val="00674ACD"/>
    <w:rsid w:val="00674EF1"/>
    <w:rsid w:val="006759EF"/>
    <w:rsid w:val="006848F6"/>
    <w:rsid w:val="00685113"/>
    <w:rsid w:val="00686B1F"/>
    <w:rsid w:val="00693AC8"/>
    <w:rsid w:val="006A3E0C"/>
    <w:rsid w:val="006A59F7"/>
    <w:rsid w:val="006B024E"/>
    <w:rsid w:val="006B2490"/>
    <w:rsid w:val="006B2787"/>
    <w:rsid w:val="006B385E"/>
    <w:rsid w:val="006B43C4"/>
    <w:rsid w:val="006D260B"/>
    <w:rsid w:val="006D2E83"/>
    <w:rsid w:val="006D7EE4"/>
    <w:rsid w:val="006E7043"/>
    <w:rsid w:val="006F162A"/>
    <w:rsid w:val="007023D4"/>
    <w:rsid w:val="0070628E"/>
    <w:rsid w:val="0070663C"/>
    <w:rsid w:val="007073BC"/>
    <w:rsid w:val="00715FA9"/>
    <w:rsid w:val="0071642C"/>
    <w:rsid w:val="007279FD"/>
    <w:rsid w:val="00730C9A"/>
    <w:rsid w:val="00733F81"/>
    <w:rsid w:val="00740290"/>
    <w:rsid w:val="007432FC"/>
    <w:rsid w:val="00744BBD"/>
    <w:rsid w:val="007508E5"/>
    <w:rsid w:val="00751CDF"/>
    <w:rsid w:val="00752C54"/>
    <w:rsid w:val="007643E7"/>
    <w:rsid w:val="0077267B"/>
    <w:rsid w:val="00774123"/>
    <w:rsid w:val="007749B8"/>
    <w:rsid w:val="007755FD"/>
    <w:rsid w:val="007773FB"/>
    <w:rsid w:val="00781A74"/>
    <w:rsid w:val="007869E3"/>
    <w:rsid w:val="00787B96"/>
    <w:rsid w:val="007910C7"/>
    <w:rsid w:val="0079413A"/>
    <w:rsid w:val="007B6066"/>
    <w:rsid w:val="007C14F8"/>
    <w:rsid w:val="007C18B1"/>
    <w:rsid w:val="007C676C"/>
    <w:rsid w:val="007D2C56"/>
    <w:rsid w:val="007D5312"/>
    <w:rsid w:val="007D5D13"/>
    <w:rsid w:val="007E38E3"/>
    <w:rsid w:val="007E6B77"/>
    <w:rsid w:val="007E75D8"/>
    <w:rsid w:val="00803120"/>
    <w:rsid w:val="00803CA0"/>
    <w:rsid w:val="008072B2"/>
    <w:rsid w:val="008076AD"/>
    <w:rsid w:val="00807D78"/>
    <w:rsid w:val="008174DC"/>
    <w:rsid w:val="00823383"/>
    <w:rsid w:val="0082639A"/>
    <w:rsid w:val="00827AF0"/>
    <w:rsid w:val="00832482"/>
    <w:rsid w:val="0083250F"/>
    <w:rsid w:val="00834777"/>
    <w:rsid w:val="00841618"/>
    <w:rsid w:val="0085190E"/>
    <w:rsid w:val="00853436"/>
    <w:rsid w:val="0085442D"/>
    <w:rsid w:val="00856FA5"/>
    <w:rsid w:val="0085700E"/>
    <w:rsid w:val="0085706D"/>
    <w:rsid w:val="008643BA"/>
    <w:rsid w:val="0086453D"/>
    <w:rsid w:val="00872B76"/>
    <w:rsid w:val="00874A21"/>
    <w:rsid w:val="008772F1"/>
    <w:rsid w:val="00884B08"/>
    <w:rsid w:val="00893C0C"/>
    <w:rsid w:val="0089645B"/>
    <w:rsid w:val="008A01FC"/>
    <w:rsid w:val="008A05B4"/>
    <w:rsid w:val="008A2C46"/>
    <w:rsid w:val="008A4A4E"/>
    <w:rsid w:val="008A586F"/>
    <w:rsid w:val="008A67F7"/>
    <w:rsid w:val="008B0242"/>
    <w:rsid w:val="008B066D"/>
    <w:rsid w:val="008B38B5"/>
    <w:rsid w:val="008C244A"/>
    <w:rsid w:val="008C3E33"/>
    <w:rsid w:val="008C4D4F"/>
    <w:rsid w:val="008C7D42"/>
    <w:rsid w:val="008D3359"/>
    <w:rsid w:val="008D44FF"/>
    <w:rsid w:val="008E1AF0"/>
    <w:rsid w:val="008E3B79"/>
    <w:rsid w:val="008E49CC"/>
    <w:rsid w:val="008F1593"/>
    <w:rsid w:val="008F3741"/>
    <w:rsid w:val="008F47ED"/>
    <w:rsid w:val="008F67DB"/>
    <w:rsid w:val="00901F5E"/>
    <w:rsid w:val="0090218A"/>
    <w:rsid w:val="00903ACF"/>
    <w:rsid w:val="00905BB6"/>
    <w:rsid w:val="009101E7"/>
    <w:rsid w:val="00915EE1"/>
    <w:rsid w:val="00916949"/>
    <w:rsid w:val="009172FF"/>
    <w:rsid w:val="00917709"/>
    <w:rsid w:val="00920147"/>
    <w:rsid w:val="009212EC"/>
    <w:rsid w:val="00921AC2"/>
    <w:rsid w:val="009222F9"/>
    <w:rsid w:val="009223C3"/>
    <w:rsid w:val="00931284"/>
    <w:rsid w:val="00932DC6"/>
    <w:rsid w:val="009331F2"/>
    <w:rsid w:val="009332A4"/>
    <w:rsid w:val="009347FB"/>
    <w:rsid w:val="009434BD"/>
    <w:rsid w:val="009510E0"/>
    <w:rsid w:val="009541B0"/>
    <w:rsid w:val="0095458C"/>
    <w:rsid w:val="009549D2"/>
    <w:rsid w:val="00955952"/>
    <w:rsid w:val="009568BF"/>
    <w:rsid w:val="0096105A"/>
    <w:rsid w:val="00963973"/>
    <w:rsid w:val="00964152"/>
    <w:rsid w:val="00973A43"/>
    <w:rsid w:val="009748A2"/>
    <w:rsid w:val="00974CBC"/>
    <w:rsid w:val="00977903"/>
    <w:rsid w:val="00981BED"/>
    <w:rsid w:val="00983C48"/>
    <w:rsid w:val="00983EED"/>
    <w:rsid w:val="00986EF6"/>
    <w:rsid w:val="009A1FC1"/>
    <w:rsid w:val="009A2DE8"/>
    <w:rsid w:val="009A4515"/>
    <w:rsid w:val="009A52BB"/>
    <w:rsid w:val="009B0151"/>
    <w:rsid w:val="009B04FE"/>
    <w:rsid w:val="009B141B"/>
    <w:rsid w:val="009B6F0B"/>
    <w:rsid w:val="009C20C6"/>
    <w:rsid w:val="009C4879"/>
    <w:rsid w:val="009C7FAC"/>
    <w:rsid w:val="009D3E80"/>
    <w:rsid w:val="009D59C4"/>
    <w:rsid w:val="009D6A4E"/>
    <w:rsid w:val="009E1EE1"/>
    <w:rsid w:val="009E3ABE"/>
    <w:rsid w:val="009F5620"/>
    <w:rsid w:val="00A008C5"/>
    <w:rsid w:val="00A02A5F"/>
    <w:rsid w:val="00A10028"/>
    <w:rsid w:val="00A14F10"/>
    <w:rsid w:val="00A1707A"/>
    <w:rsid w:val="00A31A19"/>
    <w:rsid w:val="00A33FFF"/>
    <w:rsid w:val="00A34CC7"/>
    <w:rsid w:val="00A41747"/>
    <w:rsid w:val="00A44549"/>
    <w:rsid w:val="00A4697F"/>
    <w:rsid w:val="00A55076"/>
    <w:rsid w:val="00A55CC1"/>
    <w:rsid w:val="00A5633B"/>
    <w:rsid w:val="00A56B91"/>
    <w:rsid w:val="00A60C37"/>
    <w:rsid w:val="00A61E89"/>
    <w:rsid w:val="00A667DE"/>
    <w:rsid w:val="00A71A5D"/>
    <w:rsid w:val="00A76BAE"/>
    <w:rsid w:val="00A84C70"/>
    <w:rsid w:val="00A8562D"/>
    <w:rsid w:val="00A90549"/>
    <w:rsid w:val="00A915D6"/>
    <w:rsid w:val="00A93712"/>
    <w:rsid w:val="00A9540E"/>
    <w:rsid w:val="00A96629"/>
    <w:rsid w:val="00AA089F"/>
    <w:rsid w:val="00AA56FD"/>
    <w:rsid w:val="00AA5D42"/>
    <w:rsid w:val="00AB40AB"/>
    <w:rsid w:val="00AB454C"/>
    <w:rsid w:val="00AB4624"/>
    <w:rsid w:val="00AB598E"/>
    <w:rsid w:val="00AB60F8"/>
    <w:rsid w:val="00AC67DB"/>
    <w:rsid w:val="00AC7CD0"/>
    <w:rsid w:val="00AD1313"/>
    <w:rsid w:val="00AD1763"/>
    <w:rsid w:val="00AD5623"/>
    <w:rsid w:val="00AD675E"/>
    <w:rsid w:val="00AD6815"/>
    <w:rsid w:val="00AE174E"/>
    <w:rsid w:val="00AE366A"/>
    <w:rsid w:val="00AF2FA4"/>
    <w:rsid w:val="00AF41F1"/>
    <w:rsid w:val="00B145BD"/>
    <w:rsid w:val="00B22A9B"/>
    <w:rsid w:val="00B2303A"/>
    <w:rsid w:val="00B232DF"/>
    <w:rsid w:val="00B274C1"/>
    <w:rsid w:val="00B431C5"/>
    <w:rsid w:val="00B43822"/>
    <w:rsid w:val="00B461B8"/>
    <w:rsid w:val="00B46A58"/>
    <w:rsid w:val="00B47104"/>
    <w:rsid w:val="00B50524"/>
    <w:rsid w:val="00B527A6"/>
    <w:rsid w:val="00B537E2"/>
    <w:rsid w:val="00B5591E"/>
    <w:rsid w:val="00B61C69"/>
    <w:rsid w:val="00B61E1B"/>
    <w:rsid w:val="00B62E22"/>
    <w:rsid w:val="00B73255"/>
    <w:rsid w:val="00B7328C"/>
    <w:rsid w:val="00B756C3"/>
    <w:rsid w:val="00B76EEC"/>
    <w:rsid w:val="00B82C3A"/>
    <w:rsid w:val="00B83E34"/>
    <w:rsid w:val="00B857AF"/>
    <w:rsid w:val="00B86662"/>
    <w:rsid w:val="00B91654"/>
    <w:rsid w:val="00BA5561"/>
    <w:rsid w:val="00BB13D3"/>
    <w:rsid w:val="00BB2461"/>
    <w:rsid w:val="00BC1FC7"/>
    <w:rsid w:val="00BC3776"/>
    <w:rsid w:val="00BC62C6"/>
    <w:rsid w:val="00BD0174"/>
    <w:rsid w:val="00BD561F"/>
    <w:rsid w:val="00BD7985"/>
    <w:rsid w:val="00BE48DE"/>
    <w:rsid w:val="00BF14BF"/>
    <w:rsid w:val="00BF1CE2"/>
    <w:rsid w:val="00C0268D"/>
    <w:rsid w:val="00C05F82"/>
    <w:rsid w:val="00C1192E"/>
    <w:rsid w:val="00C12FEF"/>
    <w:rsid w:val="00C151DC"/>
    <w:rsid w:val="00C15B76"/>
    <w:rsid w:val="00C16736"/>
    <w:rsid w:val="00C219BA"/>
    <w:rsid w:val="00C251EC"/>
    <w:rsid w:val="00C25D32"/>
    <w:rsid w:val="00C31E79"/>
    <w:rsid w:val="00C36464"/>
    <w:rsid w:val="00C421A0"/>
    <w:rsid w:val="00C4341B"/>
    <w:rsid w:val="00C437CD"/>
    <w:rsid w:val="00C46AED"/>
    <w:rsid w:val="00C51576"/>
    <w:rsid w:val="00C534B8"/>
    <w:rsid w:val="00C56CBE"/>
    <w:rsid w:val="00C6004A"/>
    <w:rsid w:val="00C61A01"/>
    <w:rsid w:val="00C636DD"/>
    <w:rsid w:val="00C6611A"/>
    <w:rsid w:val="00C66EC6"/>
    <w:rsid w:val="00C67435"/>
    <w:rsid w:val="00C67438"/>
    <w:rsid w:val="00C67FF6"/>
    <w:rsid w:val="00C73675"/>
    <w:rsid w:val="00C76F3D"/>
    <w:rsid w:val="00C77765"/>
    <w:rsid w:val="00C8109D"/>
    <w:rsid w:val="00C837C1"/>
    <w:rsid w:val="00C864FF"/>
    <w:rsid w:val="00C87369"/>
    <w:rsid w:val="00C95184"/>
    <w:rsid w:val="00C96280"/>
    <w:rsid w:val="00CA06A1"/>
    <w:rsid w:val="00CA19E2"/>
    <w:rsid w:val="00CA31E6"/>
    <w:rsid w:val="00CA638E"/>
    <w:rsid w:val="00CB2BA0"/>
    <w:rsid w:val="00CB7D29"/>
    <w:rsid w:val="00CC0539"/>
    <w:rsid w:val="00CC32AF"/>
    <w:rsid w:val="00CC46B6"/>
    <w:rsid w:val="00CC7703"/>
    <w:rsid w:val="00CC7A61"/>
    <w:rsid w:val="00CD10D7"/>
    <w:rsid w:val="00CD239E"/>
    <w:rsid w:val="00CD43DA"/>
    <w:rsid w:val="00CE0009"/>
    <w:rsid w:val="00CF1893"/>
    <w:rsid w:val="00CF2551"/>
    <w:rsid w:val="00CF354E"/>
    <w:rsid w:val="00CF45DE"/>
    <w:rsid w:val="00D025BD"/>
    <w:rsid w:val="00D02746"/>
    <w:rsid w:val="00D036C5"/>
    <w:rsid w:val="00D123B2"/>
    <w:rsid w:val="00D124D1"/>
    <w:rsid w:val="00D12696"/>
    <w:rsid w:val="00D14E6F"/>
    <w:rsid w:val="00D151B8"/>
    <w:rsid w:val="00D15811"/>
    <w:rsid w:val="00D22208"/>
    <w:rsid w:val="00D22273"/>
    <w:rsid w:val="00D225F3"/>
    <w:rsid w:val="00D263F5"/>
    <w:rsid w:val="00D33140"/>
    <w:rsid w:val="00D34A02"/>
    <w:rsid w:val="00D3548B"/>
    <w:rsid w:val="00D5111E"/>
    <w:rsid w:val="00D51F43"/>
    <w:rsid w:val="00D527EA"/>
    <w:rsid w:val="00D52BF5"/>
    <w:rsid w:val="00D6115E"/>
    <w:rsid w:val="00D64908"/>
    <w:rsid w:val="00D6560E"/>
    <w:rsid w:val="00D70AC9"/>
    <w:rsid w:val="00D71DDA"/>
    <w:rsid w:val="00D75D79"/>
    <w:rsid w:val="00D76974"/>
    <w:rsid w:val="00D8417F"/>
    <w:rsid w:val="00D857B0"/>
    <w:rsid w:val="00D87EC2"/>
    <w:rsid w:val="00D94A7A"/>
    <w:rsid w:val="00D96D64"/>
    <w:rsid w:val="00DA0F43"/>
    <w:rsid w:val="00DA2082"/>
    <w:rsid w:val="00DB5C25"/>
    <w:rsid w:val="00DB7F8A"/>
    <w:rsid w:val="00DC15CD"/>
    <w:rsid w:val="00DC46BF"/>
    <w:rsid w:val="00DD1E70"/>
    <w:rsid w:val="00DD5EF4"/>
    <w:rsid w:val="00DD722D"/>
    <w:rsid w:val="00DE5A10"/>
    <w:rsid w:val="00DE7128"/>
    <w:rsid w:val="00DF2132"/>
    <w:rsid w:val="00DF4C5B"/>
    <w:rsid w:val="00E07BD3"/>
    <w:rsid w:val="00E2299C"/>
    <w:rsid w:val="00E24373"/>
    <w:rsid w:val="00E31771"/>
    <w:rsid w:val="00E34EFD"/>
    <w:rsid w:val="00E3641E"/>
    <w:rsid w:val="00E37C55"/>
    <w:rsid w:val="00E401F4"/>
    <w:rsid w:val="00E407A2"/>
    <w:rsid w:val="00E44D28"/>
    <w:rsid w:val="00E533DE"/>
    <w:rsid w:val="00E551CE"/>
    <w:rsid w:val="00E5695C"/>
    <w:rsid w:val="00E57CFD"/>
    <w:rsid w:val="00E6000A"/>
    <w:rsid w:val="00E62FDA"/>
    <w:rsid w:val="00E63BEE"/>
    <w:rsid w:val="00E7309B"/>
    <w:rsid w:val="00E74655"/>
    <w:rsid w:val="00E81E74"/>
    <w:rsid w:val="00E832A7"/>
    <w:rsid w:val="00E87F97"/>
    <w:rsid w:val="00E9692E"/>
    <w:rsid w:val="00EA2EC0"/>
    <w:rsid w:val="00EA58B8"/>
    <w:rsid w:val="00EA7C41"/>
    <w:rsid w:val="00EB14F0"/>
    <w:rsid w:val="00EB165D"/>
    <w:rsid w:val="00EB2AFF"/>
    <w:rsid w:val="00EC0ADA"/>
    <w:rsid w:val="00EC4E05"/>
    <w:rsid w:val="00ED0722"/>
    <w:rsid w:val="00ED11CE"/>
    <w:rsid w:val="00ED26C2"/>
    <w:rsid w:val="00ED4EC5"/>
    <w:rsid w:val="00EE2DB1"/>
    <w:rsid w:val="00EF37B4"/>
    <w:rsid w:val="00EF7B04"/>
    <w:rsid w:val="00F020FF"/>
    <w:rsid w:val="00F02E20"/>
    <w:rsid w:val="00F02EE6"/>
    <w:rsid w:val="00F03501"/>
    <w:rsid w:val="00F04C51"/>
    <w:rsid w:val="00F172C3"/>
    <w:rsid w:val="00F17C21"/>
    <w:rsid w:val="00F2429C"/>
    <w:rsid w:val="00F268BC"/>
    <w:rsid w:val="00F26994"/>
    <w:rsid w:val="00F27585"/>
    <w:rsid w:val="00F3131A"/>
    <w:rsid w:val="00F329F0"/>
    <w:rsid w:val="00F339E7"/>
    <w:rsid w:val="00F3752A"/>
    <w:rsid w:val="00F4118D"/>
    <w:rsid w:val="00F42B83"/>
    <w:rsid w:val="00F43448"/>
    <w:rsid w:val="00F44446"/>
    <w:rsid w:val="00F44751"/>
    <w:rsid w:val="00F45EF5"/>
    <w:rsid w:val="00F464BF"/>
    <w:rsid w:val="00F51601"/>
    <w:rsid w:val="00F52296"/>
    <w:rsid w:val="00F52632"/>
    <w:rsid w:val="00F602DD"/>
    <w:rsid w:val="00F60DFC"/>
    <w:rsid w:val="00F61DD9"/>
    <w:rsid w:val="00F62903"/>
    <w:rsid w:val="00F670E6"/>
    <w:rsid w:val="00F67C60"/>
    <w:rsid w:val="00F70184"/>
    <w:rsid w:val="00F71063"/>
    <w:rsid w:val="00F7448D"/>
    <w:rsid w:val="00F82C1A"/>
    <w:rsid w:val="00F83F40"/>
    <w:rsid w:val="00F94156"/>
    <w:rsid w:val="00F94DAF"/>
    <w:rsid w:val="00F96E92"/>
    <w:rsid w:val="00F970DB"/>
    <w:rsid w:val="00F97854"/>
    <w:rsid w:val="00FA0285"/>
    <w:rsid w:val="00FA0EB1"/>
    <w:rsid w:val="00FA78C3"/>
    <w:rsid w:val="00FB2165"/>
    <w:rsid w:val="00FB4858"/>
    <w:rsid w:val="00FB4EE0"/>
    <w:rsid w:val="00FC08DA"/>
    <w:rsid w:val="00FC1B90"/>
    <w:rsid w:val="00FC3F52"/>
    <w:rsid w:val="00FC409B"/>
    <w:rsid w:val="00FD0A22"/>
    <w:rsid w:val="00FD6877"/>
    <w:rsid w:val="00FE2970"/>
    <w:rsid w:val="00FE2A52"/>
    <w:rsid w:val="00FE2A5D"/>
    <w:rsid w:val="00FE3C61"/>
    <w:rsid w:val="00FE4613"/>
    <w:rsid w:val="00FF0279"/>
    <w:rsid w:val="00FF28F2"/>
    <w:rsid w:val="00FF3410"/>
    <w:rsid w:val="00FF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C2"/>
  </w:style>
  <w:style w:type="paragraph" w:styleId="Heading1">
    <w:name w:val="heading 1"/>
    <w:basedOn w:val="Normal"/>
    <w:link w:val="Heading1Char"/>
    <w:uiPriority w:val="9"/>
    <w:qFormat/>
    <w:rsid w:val="009B0151"/>
    <w:pPr>
      <w:spacing w:after="0" w:line="300" w:lineRule="auto"/>
      <w:outlineLvl w:val="0"/>
    </w:pPr>
    <w:rPr>
      <w:rFonts w:ascii="Helvetica" w:hAnsi="Helvetica" w:cs="Times New Roman"/>
      <w:b/>
      <w:bCs/>
      <w:color w:val="202020"/>
      <w:kern w:val="36"/>
      <w:sz w:val="39"/>
      <w:szCs w:val="39"/>
    </w:rPr>
  </w:style>
  <w:style w:type="paragraph" w:styleId="Heading2">
    <w:name w:val="heading 2"/>
    <w:basedOn w:val="Normal"/>
    <w:next w:val="Normal"/>
    <w:link w:val="Heading2Char"/>
    <w:uiPriority w:val="9"/>
    <w:unhideWhenUsed/>
    <w:qFormat/>
    <w:rsid w:val="00DA0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A58"/>
    <w:pPr>
      <w:spacing w:after="0" w:line="240" w:lineRule="auto"/>
    </w:pPr>
  </w:style>
  <w:style w:type="paragraph" w:styleId="BalloonText">
    <w:name w:val="Balloon Text"/>
    <w:basedOn w:val="Normal"/>
    <w:link w:val="BalloonTextChar"/>
    <w:uiPriority w:val="99"/>
    <w:semiHidden/>
    <w:unhideWhenUsed/>
    <w:rsid w:val="00B4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58"/>
    <w:rPr>
      <w:rFonts w:ascii="Tahoma" w:hAnsi="Tahoma" w:cs="Tahoma"/>
      <w:sz w:val="16"/>
      <w:szCs w:val="16"/>
    </w:rPr>
  </w:style>
  <w:style w:type="character" w:styleId="Hyperlink">
    <w:name w:val="Hyperlink"/>
    <w:basedOn w:val="DefaultParagraphFont"/>
    <w:uiPriority w:val="99"/>
    <w:unhideWhenUsed/>
    <w:rsid w:val="006A3E0C"/>
    <w:rPr>
      <w:color w:val="0000FF"/>
      <w:u w:val="single"/>
    </w:rPr>
  </w:style>
  <w:style w:type="character" w:customStyle="1" w:styleId="Heading1Char">
    <w:name w:val="Heading 1 Char"/>
    <w:basedOn w:val="DefaultParagraphFont"/>
    <w:link w:val="Heading1"/>
    <w:uiPriority w:val="9"/>
    <w:rsid w:val="009B0151"/>
    <w:rPr>
      <w:rFonts w:ascii="Helvetica" w:hAnsi="Helvetica" w:cs="Times New Roman"/>
      <w:b/>
      <w:bCs/>
      <w:color w:val="202020"/>
      <w:kern w:val="36"/>
      <w:sz w:val="39"/>
      <w:szCs w:val="39"/>
    </w:rPr>
  </w:style>
  <w:style w:type="paragraph" w:styleId="NormalWeb">
    <w:name w:val="Normal (Web)"/>
    <w:basedOn w:val="Normal"/>
    <w:uiPriority w:val="99"/>
    <w:unhideWhenUsed/>
    <w:rsid w:val="009B0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FA5"/>
  </w:style>
  <w:style w:type="paragraph" w:customStyle="1" w:styleId="Default">
    <w:name w:val="Default"/>
    <w:rsid w:val="00555F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DB5C25"/>
    <w:pPr>
      <w:spacing w:after="120" w:line="240" w:lineRule="auto"/>
    </w:pPr>
    <w:rPr>
      <w:rFonts w:ascii="Times New Roman" w:hAnsi="Times New Roman" w:cs="Times New Roman"/>
      <w:sz w:val="24"/>
      <w:szCs w:val="24"/>
      <w:lang w:eastAsia="hi-IN"/>
    </w:rPr>
  </w:style>
  <w:style w:type="character" w:customStyle="1" w:styleId="BodyTextChar">
    <w:name w:val="Body Text Char"/>
    <w:basedOn w:val="DefaultParagraphFont"/>
    <w:link w:val="BodyText"/>
    <w:uiPriority w:val="1"/>
    <w:rsid w:val="00DB5C25"/>
    <w:rPr>
      <w:rFonts w:ascii="Times New Roman" w:hAnsi="Times New Roman" w:cs="Times New Roman"/>
      <w:sz w:val="24"/>
      <w:szCs w:val="24"/>
      <w:lang w:eastAsia="hi-IN"/>
    </w:rPr>
  </w:style>
  <w:style w:type="paragraph" w:customStyle="1" w:styleId="normal1">
    <w:name w:val="normal1"/>
    <w:basedOn w:val="Normal"/>
    <w:uiPriority w:val="99"/>
    <w:semiHidden/>
    <w:rsid w:val="00DB5C2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DB5C25"/>
  </w:style>
  <w:style w:type="character" w:styleId="Strong">
    <w:name w:val="Strong"/>
    <w:basedOn w:val="DefaultParagraphFont"/>
    <w:uiPriority w:val="22"/>
    <w:qFormat/>
    <w:rsid w:val="00DB5C25"/>
    <w:rPr>
      <w:b/>
      <w:bCs/>
    </w:rPr>
  </w:style>
  <w:style w:type="paragraph" w:styleId="Header">
    <w:name w:val="header"/>
    <w:basedOn w:val="Normal"/>
    <w:link w:val="HeaderChar"/>
    <w:uiPriority w:val="99"/>
    <w:semiHidden/>
    <w:unhideWhenUsed/>
    <w:rsid w:val="00922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2F9"/>
  </w:style>
  <w:style w:type="paragraph" w:styleId="Footer">
    <w:name w:val="footer"/>
    <w:basedOn w:val="Normal"/>
    <w:link w:val="FooterChar"/>
    <w:uiPriority w:val="99"/>
    <w:unhideWhenUsed/>
    <w:rsid w:val="0092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F9"/>
  </w:style>
  <w:style w:type="character" w:styleId="FollowedHyperlink">
    <w:name w:val="FollowedHyperlink"/>
    <w:basedOn w:val="DefaultParagraphFont"/>
    <w:uiPriority w:val="99"/>
    <w:semiHidden/>
    <w:unhideWhenUsed/>
    <w:rsid w:val="002B10F6"/>
    <w:rPr>
      <w:color w:val="800080" w:themeColor="followedHyperlink"/>
      <w:u w:val="single"/>
    </w:rPr>
  </w:style>
  <w:style w:type="paragraph" w:customStyle="1" w:styleId="title-content">
    <w:name w:val="title-content"/>
    <w:basedOn w:val="Normal"/>
    <w:rsid w:val="00D656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E46D4"/>
    <w:pPr>
      <w:ind w:left="720"/>
      <w:contextualSpacing/>
    </w:pPr>
  </w:style>
  <w:style w:type="paragraph" w:customStyle="1" w:styleId="s2">
    <w:name w:val="s2"/>
    <w:basedOn w:val="Normal"/>
    <w:rsid w:val="00F96E92"/>
    <w:pPr>
      <w:spacing w:before="100" w:beforeAutospacing="1" w:after="100" w:afterAutospacing="1" w:line="240" w:lineRule="auto"/>
    </w:pPr>
    <w:rPr>
      <w:rFonts w:ascii="Times New Roman" w:hAnsi="Times New Roman" w:cs="Times New Roman"/>
      <w:sz w:val="24"/>
      <w:szCs w:val="24"/>
    </w:rPr>
  </w:style>
  <w:style w:type="paragraph" w:customStyle="1" w:styleId="contentsegment">
    <w:name w:val="content__segment"/>
    <w:basedOn w:val="Normal"/>
    <w:rsid w:val="006D2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96C7B"/>
  </w:style>
  <w:style w:type="character" w:styleId="Emphasis">
    <w:name w:val="Emphasis"/>
    <w:uiPriority w:val="20"/>
    <w:qFormat/>
    <w:rsid w:val="00A96629"/>
    <w:rPr>
      <w:i/>
      <w:iCs/>
    </w:rPr>
  </w:style>
  <w:style w:type="character" w:customStyle="1" w:styleId="footercolumn">
    <w:name w:val="footercolumn"/>
    <w:basedOn w:val="DefaultParagraphFont"/>
    <w:rsid w:val="00D94A7A"/>
  </w:style>
  <w:style w:type="character" w:customStyle="1" w:styleId="hideinmobile">
    <w:name w:val="hideinmobile"/>
    <w:basedOn w:val="DefaultParagraphFont"/>
    <w:rsid w:val="00D94A7A"/>
  </w:style>
  <w:style w:type="paragraph" w:customStyle="1" w:styleId="TableParagraph">
    <w:name w:val="Table Paragraph"/>
    <w:basedOn w:val="Normal"/>
    <w:uiPriority w:val="1"/>
    <w:qFormat/>
    <w:rsid w:val="00F27585"/>
    <w:pPr>
      <w:widowControl w:val="0"/>
      <w:spacing w:after="0" w:line="240" w:lineRule="auto"/>
    </w:pPr>
  </w:style>
  <w:style w:type="paragraph" w:customStyle="1" w:styleId="pa1">
    <w:name w:val="pa1"/>
    <w:basedOn w:val="Normal"/>
    <w:rsid w:val="00434B1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A0F43"/>
    <w:rPr>
      <w:rFonts w:asciiTheme="majorHAnsi" w:eastAsiaTheme="majorEastAsia" w:hAnsiTheme="majorHAnsi" w:cstheme="majorBidi"/>
      <w:b/>
      <w:bCs/>
      <w:color w:val="4F81BD" w:themeColor="accent1"/>
      <w:sz w:val="26"/>
      <w:szCs w:val="26"/>
    </w:rPr>
  </w:style>
  <w:style w:type="character" w:customStyle="1" w:styleId="post-date">
    <w:name w:val="post-date"/>
    <w:basedOn w:val="DefaultParagraphFont"/>
    <w:rsid w:val="00E37C55"/>
  </w:style>
  <w:style w:type="character" w:customStyle="1" w:styleId="fn">
    <w:name w:val="fn"/>
    <w:basedOn w:val="DefaultParagraphFont"/>
    <w:rsid w:val="00E37C55"/>
  </w:style>
  <w:style w:type="character" w:customStyle="1" w:styleId="share-button-counter">
    <w:name w:val="share-button-counter"/>
    <w:basedOn w:val="DefaultParagraphFont"/>
    <w:rsid w:val="00E37C55"/>
  </w:style>
  <w:style w:type="paragraph" w:customStyle="1" w:styleId="Content">
    <w:name w:val="Content"/>
    <w:basedOn w:val="Normal"/>
    <w:rsid w:val="005510E1"/>
    <w:pPr>
      <w:spacing w:after="0" w:line="360" w:lineRule="exact"/>
    </w:pPr>
    <w:rPr>
      <w:rFonts w:ascii="NPSRawlinsonOTOld" w:eastAsia="Times" w:hAnsi="NPSRawlinsonOTOld" w:cs="Times New Roman"/>
      <w:sz w:val="21"/>
      <w:szCs w:val="20"/>
    </w:rPr>
  </w:style>
  <w:style w:type="paragraph" w:styleId="PlainText">
    <w:name w:val="Plain Text"/>
    <w:basedOn w:val="Normal"/>
    <w:link w:val="PlainTextChar"/>
    <w:uiPriority w:val="99"/>
    <w:unhideWhenUsed/>
    <w:rsid w:val="008A01F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A01FC"/>
    <w:rPr>
      <w:rFonts w:ascii="Calibri" w:hAnsi="Calibri" w:cs="Consolas"/>
      <w:szCs w:val="21"/>
    </w:rPr>
  </w:style>
  <w:style w:type="paragraph" w:customStyle="1" w:styleId="p1">
    <w:name w:val="p1"/>
    <w:basedOn w:val="Normal"/>
    <w:rsid w:val="00B73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FD0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infobox">
    <w:name w:val="print_infobox"/>
    <w:basedOn w:val="DefaultParagraphFont"/>
    <w:rsid w:val="00A33FFF"/>
  </w:style>
  <w:style w:type="character" w:customStyle="1" w:styleId="Heading3Char">
    <w:name w:val="Heading 3 Char"/>
    <w:basedOn w:val="DefaultParagraphFont"/>
    <w:link w:val="Heading3"/>
    <w:uiPriority w:val="9"/>
    <w:rsid w:val="00A60C37"/>
    <w:rPr>
      <w:rFonts w:asciiTheme="majorHAnsi" w:eastAsiaTheme="majorEastAsia" w:hAnsiTheme="majorHAnsi" w:cstheme="majorBidi"/>
      <w:b/>
      <w:bCs/>
      <w:color w:val="4F81BD" w:themeColor="accent1"/>
    </w:rPr>
  </w:style>
  <w:style w:type="paragraph" w:customStyle="1" w:styleId="p2">
    <w:name w:val="p2"/>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A60C37"/>
  </w:style>
  <w:style w:type="character" w:customStyle="1" w:styleId="nav-previous">
    <w:name w:val="nav-previous"/>
    <w:basedOn w:val="DefaultParagraphFont"/>
    <w:rsid w:val="00A60C37"/>
  </w:style>
  <w:style w:type="character" w:customStyle="1" w:styleId="nav-next">
    <w:name w:val="nav-next"/>
    <w:basedOn w:val="DefaultParagraphFont"/>
    <w:rsid w:val="00A60C37"/>
  </w:style>
  <w:style w:type="paragraph" w:styleId="z-TopofForm">
    <w:name w:val="HTML Top of Form"/>
    <w:basedOn w:val="Normal"/>
    <w:next w:val="Normal"/>
    <w:link w:val="z-TopofFormChar"/>
    <w:hidden/>
    <w:uiPriority w:val="99"/>
    <w:semiHidden/>
    <w:unhideWhenUsed/>
    <w:rsid w:val="00A60C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0C37"/>
    <w:rPr>
      <w:rFonts w:ascii="Arial" w:eastAsia="Times New Roman" w:hAnsi="Arial" w:cs="Arial"/>
      <w:vanish/>
      <w:sz w:val="16"/>
      <w:szCs w:val="16"/>
    </w:rPr>
  </w:style>
  <w:style w:type="paragraph" w:customStyle="1" w:styleId="comment-notes">
    <w:name w:val="comment-notes"/>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60C37"/>
  </w:style>
  <w:style w:type="paragraph" w:customStyle="1" w:styleId="comment-form-comment">
    <w:name w:val="comment-form-comment"/>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60C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0C37"/>
    <w:rPr>
      <w:rFonts w:ascii="Arial" w:eastAsia="Times New Roman" w:hAnsi="Arial" w:cs="Arial"/>
      <w:vanish/>
      <w:sz w:val="16"/>
      <w:szCs w:val="16"/>
    </w:rPr>
  </w:style>
  <w:style w:type="character" w:customStyle="1" w:styleId="gfieldrequired">
    <w:name w:val="gfield_required"/>
    <w:basedOn w:val="DefaultParagraphFont"/>
    <w:rsid w:val="00A60C37"/>
  </w:style>
  <w:style w:type="character" w:customStyle="1" w:styleId="namefirst">
    <w:name w:val="name_first"/>
    <w:basedOn w:val="DefaultParagraphFont"/>
    <w:rsid w:val="00A60C37"/>
  </w:style>
  <w:style w:type="character" w:customStyle="1" w:styleId="namelast">
    <w:name w:val="name_last"/>
    <w:basedOn w:val="DefaultParagraphFont"/>
    <w:rsid w:val="00A60C37"/>
  </w:style>
  <w:style w:type="paragraph" w:customStyle="1" w:styleId="Bodytextnew">
    <w:name w:val="Body text (new)"/>
    <w:basedOn w:val="Normal"/>
    <w:link w:val="BodytextnewChar"/>
    <w:rsid w:val="00DF2132"/>
    <w:pPr>
      <w:suppressAutoHyphens/>
      <w:spacing w:after="0" w:line="260" w:lineRule="exact"/>
      <w:ind w:left="288" w:right="576"/>
    </w:pPr>
    <w:rPr>
      <w:rFonts w:ascii="Arial" w:eastAsia="Times New Roman" w:hAnsi="Arial" w:cs="Times New Roman"/>
      <w:sz w:val="23"/>
      <w:szCs w:val="20"/>
      <w:lang w:eastAsia="en-CA"/>
    </w:rPr>
  </w:style>
  <w:style w:type="table" w:styleId="TableGrid">
    <w:name w:val="Table Grid"/>
    <w:basedOn w:val="TableNormal"/>
    <w:rsid w:val="00DF2132"/>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n-person">
    <w:name w:val="xn-person"/>
    <w:basedOn w:val="DefaultParagraphFont"/>
    <w:rsid w:val="00DF2132"/>
  </w:style>
  <w:style w:type="character" w:customStyle="1" w:styleId="BodytextnewChar">
    <w:name w:val="Body text (new) Char"/>
    <w:link w:val="Bodytextnew"/>
    <w:rsid w:val="00DF2132"/>
    <w:rPr>
      <w:rFonts w:ascii="Arial" w:eastAsia="Times New Roman" w:hAnsi="Arial" w:cs="Times New Roman"/>
      <w:sz w:val="23"/>
      <w:szCs w:val="20"/>
      <w:lang w:eastAsia="en-CA"/>
    </w:rPr>
  </w:style>
  <w:style w:type="paragraph" w:customStyle="1" w:styleId="p4">
    <w:name w:val="p4"/>
    <w:basedOn w:val="Normal"/>
    <w:rsid w:val="00265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65AEA"/>
  </w:style>
  <w:style w:type="paragraph" w:customStyle="1" w:styleId="m-3139395353133004201msolistparagraph">
    <w:name w:val="m_-3139395353133004201msolistparagraph"/>
    <w:basedOn w:val="Normal"/>
    <w:uiPriority w:val="99"/>
    <w:rsid w:val="00F61DD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91610">
      <w:bodyDiv w:val="1"/>
      <w:marLeft w:val="0"/>
      <w:marRight w:val="0"/>
      <w:marTop w:val="0"/>
      <w:marBottom w:val="0"/>
      <w:divBdr>
        <w:top w:val="none" w:sz="0" w:space="0" w:color="auto"/>
        <w:left w:val="none" w:sz="0" w:space="0" w:color="auto"/>
        <w:bottom w:val="none" w:sz="0" w:space="0" w:color="auto"/>
        <w:right w:val="none" w:sz="0" w:space="0" w:color="auto"/>
      </w:divBdr>
    </w:div>
    <w:div w:id="85660332">
      <w:bodyDiv w:val="1"/>
      <w:marLeft w:val="0"/>
      <w:marRight w:val="0"/>
      <w:marTop w:val="0"/>
      <w:marBottom w:val="0"/>
      <w:divBdr>
        <w:top w:val="none" w:sz="0" w:space="0" w:color="auto"/>
        <w:left w:val="none" w:sz="0" w:space="0" w:color="auto"/>
        <w:bottom w:val="none" w:sz="0" w:space="0" w:color="auto"/>
        <w:right w:val="none" w:sz="0" w:space="0" w:color="auto"/>
      </w:divBdr>
    </w:div>
    <w:div w:id="109786965">
      <w:bodyDiv w:val="1"/>
      <w:marLeft w:val="0"/>
      <w:marRight w:val="0"/>
      <w:marTop w:val="0"/>
      <w:marBottom w:val="0"/>
      <w:divBdr>
        <w:top w:val="none" w:sz="0" w:space="0" w:color="auto"/>
        <w:left w:val="none" w:sz="0" w:space="0" w:color="auto"/>
        <w:bottom w:val="none" w:sz="0" w:space="0" w:color="auto"/>
        <w:right w:val="none" w:sz="0" w:space="0" w:color="auto"/>
      </w:divBdr>
    </w:div>
    <w:div w:id="157428128">
      <w:bodyDiv w:val="1"/>
      <w:marLeft w:val="0"/>
      <w:marRight w:val="0"/>
      <w:marTop w:val="0"/>
      <w:marBottom w:val="0"/>
      <w:divBdr>
        <w:top w:val="none" w:sz="0" w:space="0" w:color="auto"/>
        <w:left w:val="none" w:sz="0" w:space="0" w:color="auto"/>
        <w:bottom w:val="none" w:sz="0" w:space="0" w:color="auto"/>
        <w:right w:val="none" w:sz="0" w:space="0" w:color="auto"/>
      </w:divBdr>
    </w:div>
    <w:div w:id="199317038">
      <w:bodyDiv w:val="1"/>
      <w:marLeft w:val="0"/>
      <w:marRight w:val="0"/>
      <w:marTop w:val="0"/>
      <w:marBottom w:val="0"/>
      <w:divBdr>
        <w:top w:val="none" w:sz="0" w:space="0" w:color="auto"/>
        <w:left w:val="none" w:sz="0" w:space="0" w:color="auto"/>
        <w:bottom w:val="none" w:sz="0" w:space="0" w:color="auto"/>
        <w:right w:val="none" w:sz="0" w:space="0" w:color="auto"/>
      </w:divBdr>
    </w:div>
    <w:div w:id="202988213">
      <w:bodyDiv w:val="1"/>
      <w:marLeft w:val="0"/>
      <w:marRight w:val="0"/>
      <w:marTop w:val="0"/>
      <w:marBottom w:val="0"/>
      <w:divBdr>
        <w:top w:val="none" w:sz="0" w:space="0" w:color="auto"/>
        <w:left w:val="none" w:sz="0" w:space="0" w:color="auto"/>
        <w:bottom w:val="none" w:sz="0" w:space="0" w:color="auto"/>
        <w:right w:val="none" w:sz="0" w:space="0" w:color="auto"/>
      </w:divBdr>
    </w:div>
    <w:div w:id="211158710">
      <w:bodyDiv w:val="1"/>
      <w:marLeft w:val="0"/>
      <w:marRight w:val="0"/>
      <w:marTop w:val="0"/>
      <w:marBottom w:val="0"/>
      <w:divBdr>
        <w:top w:val="none" w:sz="0" w:space="0" w:color="auto"/>
        <w:left w:val="none" w:sz="0" w:space="0" w:color="auto"/>
        <w:bottom w:val="none" w:sz="0" w:space="0" w:color="auto"/>
        <w:right w:val="none" w:sz="0" w:space="0" w:color="auto"/>
      </w:divBdr>
    </w:div>
    <w:div w:id="218178110">
      <w:bodyDiv w:val="1"/>
      <w:marLeft w:val="0"/>
      <w:marRight w:val="0"/>
      <w:marTop w:val="0"/>
      <w:marBottom w:val="0"/>
      <w:divBdr>
        <w:top w:val="none" w:sz="0" w:space="0" w:color="auto"/>
        <w:left w:val="none" w:sz="0" w:space="0" w:color="auto"/>
        <w:bottom w:val="none" w:sz="0" w:space="0" w:color="auto"/>
        <w:right w:val="none" w:sz="0" w:space="0" w:color="auto"/>
      </w:divBdr>
    </w:div>
    <w:div w:id="257105288">
      <w:bodyDiv w:val="1"/>
      <w:marLeft w:val="0"/>
      <w:marRight w:val="0"/>
      <w:marTop w:val="0"/>
      <w:marBottom w:val="0"/>
      <w:divBdr>
        <w:top w:val="none" w:sz="0" w:space="0" w:color="auto"/>
        <w:left w:val="none" w:sz="0" w:space="0" w:color="auto"/>
        <w:bottom w:val="none" w:sz="0" w:space="0" w:color="auto"/>
        <w:right w:val="none" w:sz="0" w:space="0" w:color="auto"/>
      </w:divBdr>
    </w:div>
    <w:div w:id="269511038">
      <w:bodyDiv w:val="1"/>
      <w:marLeft w:val="0"/>
      <w:marRight w:val="0"/>
      <w:marTop w:val="0"/>
      <w:marBottom w:val="0"/>
      <w:divBdr>
        <w:top w:val="none" w:sz="0" w:space="0" w:color="auto"/>
        <w:left w:val="none" w:sz="0" w:space="0" w:color="auto"/>
        <w:bottom w:val="none" w:sz="0" w:space="0" w:color="auto"/>
        <w:right w:val="none" w:sz="0" w:space="0" w:color="auto"/>
      </w:divBdr>
    </w:div>
    <w:div w:id="275019224">
      <w:bodyDiv w:val="1"/>
      <w:marLeft w:val="0"/>
      <w:marRight w:val="0"/>
      <w:marTop w:val="0"/>
      <w:marBottom w:val="0"/>
      <w:divBdr>
        <w:top w:val="none" w:sz="0" w:space="0" w:color="auto"/>
        <w:left w:val="none" w:sz="0" w:space="0" w:color="auto"/>
        <w:bottom w:val="none" w:sz="0" w:space="0" w:color="auto"/>
        <w:right w:val="none" w:sz="0" w:space="0" w:color="auto"/>
      </w:divBdr>
    </w:div>
    <w:div w:id="307327719">
      <w:bodyDiv w:val="1"/>
      <w:marLeft w:val="0"/>
      <w:marRight w:val="0"/>
      <w:marTop w:val="0"/>
      <w:marBottom w:val="0"/>
      <w:divBdr>
        <w:top w:val="none" w:sz="0" w:space="0" w:color="auto"/>
        <w:left w:val="none" w:sz="0" w:space="0" w:color="auto"/>
        <w:bottom w:val="none" w:sz="0" w:space="0" w:color="auto"/>
        <w:right w:val="none" w:sz="0" w:space="0" w:color="auto"/>
      </w:divBdr>
    </w:div>
    <w:div w:id="434835629">
      <w:bodyDiv w:val="1"/>
      <w:marLeft w:val="0"/>
      <w:marRight w:val="0"/>
      <w:marTop w:val="0"/>
      <w:marBottom w:val="0"/>
      <w:divBdr>
        <w:top w:val="none" w:sz="0" w:space="0" w:color="auto"/>
        <w:left w:val="none" w:sz="0" w:space="0" w:color="auto"/>
        <w:bottom w:val="none" w:sz="0" w:space="0" w:color="auto"/>
        <w:right w:val="none" w:sz="0" w:space="0" w:color="auto"/>
      </w:divBdr>
    </w:div>
    <w:div w:id="471019395">
      <w:bodyDiv w:val="1"/>
      <w:marLeft w:val="0"/>
      <w:marRight w:val="0"/>
      <w:marTop w:val="0"/>
      <w:marBottom w:val="0"/>
      <w:divBdr>
        <w:top w:val="none" w:sz="0" w:space="0" w:color="auto"/>
        <w:left w:val="none" w:sz="0" w:space="0" w:color="auto"/>
        <w:bottom w:val="none" w:sz="0" w:space="0" w:color="auto"/>
        <w:right w:val="none" w:sz="0" w:space="0" w:color="auto"/>
      </w:divBdr>
      <w:divsChild>
        <w:div w:id="613290448">
          <w:marLeft w:val="0"/>
          <w:marRight w:val="0"/>
          <w:marTop w:val="0"/>
          <w:marBottom w:val="450"/>
          <w:divBdr>
            <w:top w:val="none" w:sz="0" w:space="0" w:color="auto"/>
            <w:left w:val="none" w:sz="0" w:space="0" w:color="auto"/>
            <w:bottom w:val="none" w:sz="0" w:space="0" w:color="auto"/>
            <w:right w:val="none" w:sz="0" w:space="0" w:color="auto"/>
          </w:divBdr>
          <w:divsChild>
            <w:div w:id="1385718822">
              <w:marLeft w:val="0"/>
              <w:marRight w:val="0"/>
              <w:marTop w:val="0"/>
              <w:marBottom w:val="0"/>
              <w:divBdr>
                <w:top w:val="none" w:sz="0" w:space="0" w:color="auto"/>
                <w:left w:val="none" w:sz="0" w:space="0" w:color="auto"/>
                <w:bottom w:val="none" w:sz="0" w:space="0" w:color="auto"/>
                <w:right w:val="none" w:sz="0" w:space="0" w:color="auto"/>
              </w:divBdr>
            </w:div>
          </w:divsChild>
        </w:div>
        <w:div w:id="1823502635">
          <w:marLeft w:val="0"/>
          <w:marRight w:val="0"/>
          <w:marTop w:val="0"/>
          <w:marBottom w:val="0"/>
          <w:divBdr>
            <w:top w:val="none" w:sz="0" w:space="0" w:color="auto"/>
            <w:left w:val="none" w:sz="0" w:space="0" w:color="auto"/>
            <w:bottom w:val="none" w:sz="0" w:space="0" w:color="auto"/>
            <w:right w:val="none" w:sz="0" w:space="0" w:color="auto"/>
          </w:divBdr>
          <w:divsChild>
            <w:div w:id="1696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747">
      <w:bodyDiv w:val="1"/>
      <w:marLeft w:val="0"/>
      <w:marRight w:val="0"/>
      <w:marTop w:val="0"/>
      <w:marBottom w:val="0"/>
      <w:divBdr>
        <w:top w:val="none" w:sz="0" w:space="0" w:color="auto"/>
        <w:left w:val="none" w:sz="0" w:space="0" w:color="auto"/>
        <w:bottom w:val="none" w:sz="0" w:space="0" w:color="auto"/>
        <w:right w:val="none" w:sz="0" w:space="0" w:color="auto"/>
      </w:divBdr>
    </w:div>
    <w:div w:id="545022168">
      <w:bodyDiv w:val="1"/>
      <w:marLeft w:val="0"/>
      <w:marRight w:val="0"/>
      <w:marTop w:val="0"/>
      <w:marBottom w:val="0"/>
      <w:divBdr>
        <w:top w:val="none" w:sz="0" w:space="0" w:color="auto"/>
        <w:left w:val="none" w:sz="0" w:space="0" w:color="auto"/>
        <w:bottom w:val="none" w:sz="0" w:space="0" w:color="auto"/>
        <w:right w:val="none" w:sz="0" w:space="0" w:color="auto"/>
      </w:divBdr>
    </w:div>
    <w:div w:id="549532314">
      <w:bodyDiv w:val="1"/>
      <w:marLeft w:val="0"/>
      <w:marRight w:val="0"/>
      <w:marTop w:val="0"/>
      <w:marBottom w:val="0"/>
      <w:divBdr>
        <w:top w:val="none" w:sz="0" w:space="0" w:color="auto"/>
        <w:left w:val="none" w:sz="0" w:space="0" w:color="auto"/>
        <w:bottom w:val="none" w:sz="0" w:space="0" w:color="auto"/>
        <w:right w:val="none" w:sz="0" w:space="0" w:color="auto"/>
      </w:divBdr>
    </w:div>
    <w:div w:id="575019001">
      <w:bodyDiv w:val="1"/>
      <w:marLeft w:val="0"/>
      <w:marRight w:val="0"/>
      <w:marTop w:val="0"/>
      <w:marBottom w:val="0"/>
      <w:divBdr>
        <w:top w:val="none" w:sz="0" w:space="0" w:color="auto"/>
        <w:left w:val="none" w:sz="0" w:space="0" w:color="auto"/>
        <w:bottom w:val="none" w:sz="0" w:space="0" w:color="auto"/>
        <w:right w:val="none" w:sz="0" w:space="0" w:color="auto"/>
      </w:divBdr>
    </w:div>
    <w:div w:id="585068479">
      <w:bodyDiv w:val="1"/>
      <w:marLeft w:val="0"/>
      <w:marRight w:val="0"/>
      <w:marTop w:val="0"/>
      <w:marBottom w:val="0"/>
      <w:divBdr>
        <w:top w:val="none" w:sz="0" w:space="0" w:color="auto"/>
        <w:left w:val="none" w:sz="0" w:space="0" w:color="auto"/>
        <w:bottom w:val="none" w:sz="0" w:space="0" w:color="auto"/>
        <w:right w:val="none" w:sz="0" w:space="0" w:color="auto"/>
      </w:divBdr>
    </w:div>
    <w:div w:id="617026231">
      <w:bodyDiv w:val="1"/>
      <w:marLeft w:val="0"/>
      <w:marRight w:val="0"/>
      <w:marTop w:val="0"/>
      <w:marBottom w:val="0"/>
      <w:divBdr>
        <w:top w:val="none" w:sz="0" w:space="0" w:color="auto"/>
        <w:left w:val="none" w:sz="0" w:space="0" w:color="auto"/>
        <w:bottom w:val="none" w:sz="0" w:space="0" w:color="auto"/>
        <w:right w:val="none" w:sz="0" w:space="0" w:color="auto"/>
      </w:divBdr>
    </w:div>
    <w:div w:id="636304270">
      <w:bodyDiv w:val="1"/>
      <w:marLeft w:val="0"/>
      <w:marRight w:val="0"/>
      <w:marTop w:val="0"/>
      <w:marBottom w:val="0"/>
      <w:divBdr>
        <w:top w:val="none" w:sz="0" w:space="0" w:color="auto"/>
        <w:left w:val="none" w:sz="0" w:space="0" w:color="auto"/>
        <w:bottom w:val="none" w:sz="0" w:space="0" w:color="auto"/>
        <w:right w:val="none" w:sz="0" w:space="0" w:color="auto"/>
      </w:divBdr>
      <w:divsChild>
        <w:div w:id="1179394621">
          <w:marLeft w:val="0"/>
          <w:marRight w:val="0"/>
          <w:marTop w:val="0"/>
          <w:marBottom w:val="0"/>
          <w:divBdr>
            <w:top w:val="none" w:sz="0" w:space="0" w:color="auto"/>
            <w:left w:val="none" w:sz="0" w:space="0" w:color="auto"/>
            <w:bottom w:val="none" w:sz="0" w:space="0" w:color="auto"/>
            <w:right w:val="none" w:sz="0" w:space="0" w:color="auto"/>
          </w:divBdr>
          <w:divsChild>
            <w:div w:id="1359046565">
              <w:marLeft w:val="0"/>
              <w:marRight w:val="0"/>
              <w:marTop w:val="0"/>
              <w:marBottom w:val="0"/>
              <w:divBdr>
                <w:top w:val="none" w:sz="0" w:space="0" w:color="auto"/>
                <w:left w:val="none" w:sz="0" w:space="0" w:color="auto"/>
                <w:bottom w:val="none" w:sz="0" w:space="0" w:color="auto"/>
                <w:right w:val="none" w:sz="0" w:space="0" w:color="auto"/>
              </w:divBdr>
              <w:divsChild>
                <w:div w:id="137310846">
                  <w:marLeft w:val="0"/>
                  <w:marRight w:val="0"/>
                  <w:marTop w:val="75"/>
                  <w:marBottom w:val="75"/>
                  <w:divBdr>
                    <w:top w:val="none" w:sz="0" w:space="0" w:color="auto"/>
                    <w:left w:val="none" w:sz="0" w:space="0" w:color="auto"/>
                    <w:bottom w:val="none" w:sz="0" w:space="0" w:color="auto"/>
                    <w:right w:val="none" w:sz="0" w:space="0" w:color="auto"/>
                  </w:divBdr>
                </w:div>
                <w:div w:id="1621305167">
                  <w:marLeft w:val="0"/>
                  <w:marRight w:val="0"/>
                  <w:marTop w:val="0"/>
                  <w:marBottom w:val="0"/>
                  <w:divBdr>
                    <w:top w:val="none" w:sz="0" w:space="0" w:color="auto"/>
                    <w:left w:val="none" w:sz="0" w:space="0" w:color="auto"/>
                    <w:bottom w:val="none" w:sz="0" w:space="0" w:color="auto"/>
                    <w:right w:val="none" w:sz="0" w:space="0" w:color="auto"/>
                  </w:divBdr>
                </w:div>
                <w:div w:id="1500922555">
                  <w:marLeft w:val="0"/>
                  <w:marRight w:val="0"/>
                  <w:marTop w:val="0"/>
                  <w:marBottom w:val="0"/>
                  <w:divBdr>
                    <w:top w:val="single" w:sz="6" w:space="0" w:color="EDEDED"/>
                    <w:left w:val="none" w:sz="0" w:space="0" w:color="auto"/>
                    <w:bottom w:val="none" w:sz="0" w:space="0" w:color="auto"/>
                    <w:right w:val="none" w:sz="0" w:space="0" w:color="auto"/>
                  </w:divBdr>
                  <w:divsChild>
                    <w:div w:id="603223031">
                      <w:marLeft w:val="0"/>
                      <w:marRight w:val="0"/>
                      <w:marTop w:val="0"/>
                      <w:marBottom w:val="0"/>
                      <w:divBdr>
                        <w:top w:val="none" w:sz="0" w:space="0" w:color="auto"/>
                        <w:left w:val="none" w:sz="0" w:space="0" w:color="auto"/>
                        <w:bottom w:val="none" w:sz="0" w:space="0" w:color="auto"/>
                        <w:right w:val="none" w:sz="0" w:space="0" w:color="auto"/>
                      </w:divBdr>
                    </w:div>
                    <w:div w:id="281497715">
                      <w:marLeft w:val="0"/>
                      <w:marRight w:val="0"/>
                      <w:marTop w:val="0"/>
                      <w:marBottom w:val="0"/>
                      <w:divBdr>
                        <w:top w:val="none" w:sz="0" w:space="0" w:color="auto"/>
                        <w:left w:val="none" w:sz="0" w:space="0" w:color="auto"/>
                        <w:bottom w:val="none" w:sz="0" w:space="0" w:color="auto"/>
                        <w:right w:val="none" w:sz="0" w:space="0" w:color="auto"/>
                      </w:divBdr>
                      <w:divsChild>
                        <w:div w:id="26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0392">
                  <w:marLeft w:val="0"/>
                  <w:marRight w:val="0"/>
                  <w:marTop w:val="0"/>
                  <w:marBottom w:val="0"/>
                  <w:divBdr>
                    <w:top w:val="none" w:sz="0" w:space="0" w:color="auto"/>
                    <w:left w:val="none" w:sz="0" w:space="0" w:color="auto"/>
                    <w:bottom w:val="none" w:sz="0" w:space="0" w:color="auto"/>
                    <w:right w:val="none" w:sz="0" w:space="0" w:color="auto"/>
                  </w:divBdr>
                  <w:divsChild>
                    <w:div w:id="137311646">
                      <w:marLeft w:val="0"/>
                      <w:marRight w:val="0"/>
                      <w:marTop w:val="0"/>
                      <w:marBottom w:val="0"/>
                      <w:divBdr>
                        <w:top w:val="none" w:sz="0" w:space="0" w:color="auto"/>
                        <w:left w:val="none" w:sz="0" w:space="0" w:color="auto"/>
                        <w:bottom w:val="none" w:sz="0" w:space="0" w:color="auto"/>
                        <w:right w:val="none" w:sz="0" w:space="0" w:color="auto"/>
                      </w:divBdr>
                      <w:divsChild>
                        <w:div w:id="328798798">
                          <w:marLeft w:val="0"/>
                          <w:marRight w:val="0"/>
                          <w:marTop w:val="0"/>
                          <w:marBottom w:val="0"/>
                          <w:divBdr>
                            <w:top w:val="none" w:sz="0" w:space="0" w:color="auto"/>
                            <w:left w:val="none" w:sz="0" w:space="0" w:color="auto"/>
                            <w:bottom w:val="none" w:sz="0" w:space="0" w:color="auto"/>
                            <w:right w:val="none" w:sz="0" w:space="0" w:color="auto"/>
                          </w:divBdr>
                          <w:divsChild>
                            <w:div w:id="1993748327">
                              <w:marLeft w:val="0"/>
                              <w:marRight w:val="0"/>
                              <w:marTop w:val="0"/>
                              <w:marBottom w:val="0"/>
                              <w:divBdr>
                                <w:top w:val="none" w:sz="0" w:space="0" w:color="auto"/>
                                <w:left w:val="none" w:sz="0" w:space="0" w:color="auto"/>
                                <w:bottom w:val="none" w:sz="0" w:space="0" w:color="auto"/>
                                <w:right w:val="none" w:sz="0" w:space="0" w:color="auto"/>
                              </w:divBdr>
                              <w:divsChild>
                                <w:div w:id="265890386">
                                  <w:marLeft w:val="0"/>
                                  <w:marRight w:val="0"/>
                                  <w:marTop w:val="0"/>
                                  <w:marBottom w:val="0"/>
                                  <w:divBdr>
                                    <w:top w:val="single" w:sz="6" w:space="0" w:color="000000"/>
                                    <w:left w:val="single" w:sz="6" w:space="0" w:color="000000"/>
                                    <w:bottom w:val="single" w:sz="6" w:space="0" w:color="000000"/>
                                    <w:right w:val="single" w:sz="6" w:space="0" w:color="000000"/>
                                  </w:divBdr>
                                  <w:divsChild>
                                    <w:div w:id="642540007">
                                      <w:marLeft w:val="0"/>
                                      <w:marRight w:val="0"/>
                                      <w:marTop w:val="0"/>
                                      <w:marBottom w:val="0"/>
                                      <w:divBdr>
                                        <w:top w:val="none" w:sz="0" w:space="0" w:color="auto"/>
                                        <w:left w:val="none" w:sz="0" w:space="0" w:color="auto"/>
                                        <w:bottom w:val="none" w:sz="0" w:space="0" w:color="auto"/>
                                        <w:right w:val="none" w:sz="0" w:space="0" w:color="auto"/>
                                      </w:divBdr>
                                    </w:div>
                                  </w:divsChild>
                                </w:div>
                                <w:div w:id="709181950">
                                  <w:marLeft w:val="0"/>
                                  <w:marRight w:val="0"/>
                                  <w:marTop w:val="0"/>
                                  <w:marBottom w:val="0"/>
                                  <w:divBdr>
                                    <w:top w:val="none" w:sz="0" w:space="0" w:color="auto"/>
                                    <w:left w:val="none" w:sz="0" w:space="0" w:color="auto"/>
                                    <w:bottom w:val="none" w:sz="0" w:space="0" w:color="auto"/>
                                    <w:right w:val="none" w:sz="0" w:space="0" w:color="auto"/>
                                  </w:divBdr>
                                </w:div>
                                <w:div w:id="933249093">
                                  <w:marLeft w:val="0"/>
                                  <w:marRight w:val="0"/>
                                  <w:marTop w:val="0"/>
                                  <w:marBottom w:val="0"/>
                                  <w:divBdr>
                                    <w:top w:val="none" w:sz="0" w:space="0" w:color="auto"/>
                                    <w:left w:val="none" w:sz="0" w:space="0" w:color="auto"/>
                                    <w:bottom w:val="none" w:sz="0" w:space="0" w:color="auto"/>
                                    <w:right w:val="none" w:sz="0" w:space="0" w:color="auto"/>
                                  </w:divBdr>
                                </w:div>
                                <w:div w:id="730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6673">
          <w:marLeft w:val="0"/>
          <w:marRight w:val="0"/>
          <w:marTop w:val="0"/>
          <w:marBottom w:val="0"/>
          <w:divBdr>
            <w:top w:val="none" w:sz="0" w:space="0" w:color="auto"/>
            <w:left w:val="none" w:sz="0" w:space="0" w:color="auto"/>
            <w:bottom w:val="none" w:sz="0" w:space="0" w:color="auto"/>
            <w:right w:val="none" w:sz="0" w:space="0" w:color="auto"/>
          </w:divBdr>
          <w:divsChild>
            <w:div w:id="1504466410">
              <w:marLeft w:val="0"/>
              <w:marRight w:val="0"/>
              <w:marTop w:val="0"/>
              <w:marBottom w:val="0"/>
              <w:divBdr>
                <w:top w:val="none" w:sz="0" w:space="0" w:color="auto"/>
                <w:left w:val="single" w:sz="6" w:space="8" w:color="F7941E"/>
                <w:bottom w:val="single" w:sz="6" w:space="0" w:color="F7941E"/>
                <w:right w:val="single" w:sz="6" w:space="8" w:color="F7941E"/>
              </w:divBdr>
              <w:divsChild>
                <w:div w:id="1464537615">
                  <w:marLeft w:val="0"/>
                  <w:marRight w:val="0"/>
                  <w:marTop w:val="0"/>
                  <w:marBottom w:val="225"/>
                  <w:divBdr>
                    <w:top w:val="none" w:sz="0" w:space="0" w:color="auto"/>
                    <w:left w:val="none" w:sz="0" w:space="0" w:color="auto"/>
                    <w:bottom w:val="none" w:sz="0" w:space="0" w:color="auto"/>
                    <w:right w:val="none" w:sz="0" w:space="0" w:color="auto"/>
                  </w:divBdr>
                  <w:divsChild>
                    <w:div w:id="1862860862">
                      <w:marLeft w:val="0"/>
                      <w:marRight w:val="0"/>
                      <w:marTop w:val="240"/>
                      <w:marBottom w:val="240"/>
                      <w:divBdr>
                        <w:top w:val="none" w:sz="0" w:space="0" w:color="auto"/>
                        <w:left w:val="none" w:sz="0" w:space="0" w:color="auto"/>
                        <w:bottom w:val="none" w:sz="0" w:space="0" w:color="auto"/>
                        <w:right w:val="none" w:sz="0" w:space="0" w:color="auto"/>
                      </w:divBdr>
                      <w:divsChild>
                        <w:div w:id="522741867">
                          <w:marLeft w:val="0"/>
                          <w:marRight w:val="0"/>
                          <w:marTop w:val="0"/>
                          <w:marBottom w:val="0"/>
                          <w:divBdr>
                            <w:top w:val="none" w:sz="0" w:space="0" w:color="auto"/>
                            <w:left w:val="none" w:sz="0" w:space="0" w:color="auto"/>
                            <w:bottom w:val="none" w:sz="0" w:space="0" w:color="auto"/>
                            <w:right w:val="none" w:sz="0" w:space="0" w:color="auto"/>
                          </w:divBdr>
                          <w:divsChild>
                            <w:div w:id="1002702613">
                              <w:marLeft w:val="0"/>
                              <w:marRight w:val="0"/>
                              <w:marTop w:val="120"/>
                              <w:marBottom w:val="0"/>
                              <w:divBdr>
                                <w:top w:val="none" w:sz="0" w:space="0" w:color="auto"/>
                                <w:left w:val="none" w:sz="0" w:space="0" w:color="auto"/>
                                <w:bottom w:val="none" w:sz="0" w:space="0" w:color="auto"/>
                                <w:right w:val="none" w:sz="0" w:space="0" w:color="auto"/>
                              </w:divBdr>
                            </w:div>
                            <w:div w:id="1014459177">
                              <w:marLeft w:val="0"/>
                              <w:marRight w:val="0"/>
                              <w:marTop w:val="240"/>
                              <w:marBottom w:val="0"/>
                              <w:divBdr>
                                <w:top w:val="none" w:sz="0" w:space="0" w:color="auto"/>
                                <w:left w:val="none" w:sz="0" w:space="0" w:color="auto"/>
                                <w:bottom w:val="none" w:sz="0" w:space="0" w:color="auto"/>
                                <w:right w:val="none" w:sz="0" w:space="0" w:color="auto"/>
                              </w:divBdr>
                            </w:div>
                          </w:divsChild>
                        </w:div>
                        <w:div w:id="2053144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6227">
      <w:bodyDiv w:val="1"/>
      <w:marLeft w:val="0"/>
      <w:marRight w:val="0"/>
      <w:marTop w:val="0"/>
      <w:marBottom w:val="0"/>
      <w:divBdr>
        <w:top w:val="none" w:sz="0" w:space="0" w:color="auto"/>
        <w:left w:val="none" w:sz="0" w:space="0" w:color="auto"/>
        <w:bottom w:val="none" w:sz="0" w:space="0" w:color="auto"/>
        <w:right w:val="none" w:sz="0" w:space="0" w:color="auto"/>
      </w:divBdr>
    </w:div>
    <w:div w:id="665014679">
      <w:bodyDiv w:val="1"/>
      <w:marLeft w:val="0"/>
      <w:marRight w:val="0"/>
      <w:marTop w:val="0"/>
      <w:marBottom w:val="0"/>
      <w:divBdr>
        <w:top w:val="none" w:sz="0" w:space="0" w:color="auto"/>
        <w:left w:val="none" w:sz="0" w:space="0" w:color="auto"/>
        <w:bottom w:val="none" w:sz="0" w:space="0" w:color="auto"/>
        <w:right w:val="none" w:sz="0" w:space="0" w:color="auto"/>
      </w:divBdr>
    </w:div>
    <w:div w:id="685211077">
      <w:bodyDiv w:val="1"/>
      <w:marLeft w:val="0"/>
      <w:marRight w:val="0"/>
      <w:marTop w:val="0"/>
      <w:marBottom w:val="0"/>
      <w:divBdr>
        <w:top w:val="none" w:sz="0" w:space="0" w:color="auto"/>
        <w:left w:val="none" w:sz="0" w:space="0" w:color="auto"/>
        <w:bottom w:val="none" w:sz="0" w:space="0" w:color="auto"/>
        <w:right w:val="none" w:sz="0" w:space="0" w:color="auto"/>
      </w:divBdr>
    </w:div>
    <w:div w:id="691957530">
      <w:bodyDiv w:val="1"/>
      <w:marLeft w:val="0"/>
      <w:marRight w:val="0"/>
      <w:marTop w:val="0"/>
      <w:marBottom w:val="0"/>
      <w:divBdr>
        <w:top w:val="none" w:sz="0" w:space="0" w:color="auto"/>
        <w:left w:val="none" w:sz="0" w:space="0" w:color="auto"/>
        <w:bottom w:val="none" w:sz="0" w:space="0" w:color="auto"/>
        <w:right w:val="none" w:sz="0" w:space="0" w:color="auto"/>
      </w:divBdr>
    </w:div>
    <w:div w:id="715619091">
      <w:bodyDiv w:val="1"/>
      <w:marLeft w:val="0"/>
      <w:marRight w:val="0"/>
      <w:marTop w:val="0"/>
      <w:marBottom w:val="0"/>
      <w:divBdr>
        <w:top w:val="none" w:sz="0" w:space="0" w:color="auto"/>
        <w:left w:val="none" w:sz="0" w:space="0" w:color="auto"/>
        <w:bottom w:val="none" w:sz="0" w:space="0" w:color="auto"/>
        <w:right w:val="none" w:sz="0" w:space="0" w:color="auto"/>
      </w:divBdr>
    </w:div>
    <w:div w:id="771320913">
      <w:bodyDiv w:val="1"/>
      <w:marLeft w:val="0"/>
      <w:marRight w:val="0"/>
      <w:marTop w:val="0"/>
      <w:marBottom w:val="0"/>
      <w:divBdr>
        <w:top w:val="none" w:sz="0" w:space="0" w:color="auto"/>
        <w:left w:val="none" w:sz="0" w:space="0" w:color="auto"/>
        <w:bottom w:val="none" w:sz="0" w:space="0" w:color="auto"/>
        <w:right w:val="none" w:sz="0" w:space="0" w:color="auto"/>
      </w:divBdr>
    </w:div>
    <w:div w:id="779295802">
      <w:bodyDiv w:val="1"/>
      <w:marLeft w:val="0"/>
      <w:marRight w:val="0"/>
      <w:marTop w:val="0"/>
      <w:marBottom w:val="0"/>
      <w:divBdr>
        <w:top w:val="none" w:sz="0" w:space="0" w:color="auto"/>
        <w:left w:val="none" w:sz="0" w:space="0" w:color="auto"/>
        <w:bottom w:val="none" w:sz="0" w:space="0" w:color="auto"/>
        <w:right w:val="none" w:sz="0" w:space="0" w:color="auto"/>
      </w:divBdr>
    </w:div>
    <w:div w:id="780026603">
      <w:bodyDiv w:val="1"/>
      <w:marLeft w:val="0"/>
      <w:marRight w:val="0"/>
      <w:marTop w:val="0"/>
      <w:marBottom w:val="0"/>
      <w:divBdr>
        <w:top w:val="none" w:sz="0" w:space="0" w:color="auto"/>
        <w:left w:val="none" w:sz="0" w:space="0" w:color="auto"/>
        <w:bottom w:val="none" w:sz="0" w:space="0" w:color="auto"/>
        <w:right w:val="none" w:sz="0" w:space="0" w:color="auto"/>
      </w:divBdr>
      <w:divsChild>
        <w:div w:id="500776520">
          <w:marLeft w:val="0"/>
          <w:marRight w:val="0"/>
          <w:marTop w:val="75"/>
          <w:marBottom w:val="75"/>
          <w:divBdr>
            <w:top w:val="none" w:sz="0" w:space="0" w:color="auto"/>
            <w:left w:val="none" w:sz="0" w:space="0" w:color="auto"/>
            <w:bottom w:val="none" w:sz="0" w:space="0" w:color="auto"/>
            <w:right w:val="none" w:sz="0" w:space="0" w:color="auto"/>
          </w:divBdr>
        </w:div>
        <w:div w:id="1579632062">
          <w:marLeft w:val="0"/>
          <w:marRight w:val="0"/>
          <w:marTop w:val="0"/>
          <w:marBottom w:val="0"/>
          <w:divBdr>
            <w:top w:val="none" w:sz="0" w:space="0" w:color="auto"/>
            <w:left w:val="none" w:sz="0" w:space="0" w:color="auto"/>
            <w:bottom w:val="none" w:sz="0" w:space="0" w:color="auto"/>
            <w:right w:val="none" w:sz="0" w:space="0" w:color="auto"/>
          </w:divBdr>
          <w:divsChild>
            <w:div w:id="1045372229">
              <w:marLeft w:val="0"/>
              <w:marRight w:val="0"/>
              <w:marTop w:val="0"/>
              <w:marBottom w:val="0"/>
              <w:divBdr>
                <w:top w:val="none" w:sz="0" w:space="0" w:color="auto"/>
                <w:left w:val="none" w:sz="0" w:space="0" w:color="auto"/>
                <w:bottom w:val="none" w:sz="0" w:space="0" w:color="auto"/>
                <w:right w:val="none" w:sz="0" w:space="0" w:color="auto"/>
              </w:divBdr>
              <w:divsChild>
                <w:div w:id="92435069">
                  <w:marLeft w:val="0"/>
                  <w:marRight w:val="0"/>
                  <w:marTop w:val="0"/>
                  <w:marBottom w:val="0"/>
                  <w:divBdr>
                    <w:top w:val="none" w:sz="0" w:space="0" w:color="auto"/>
                    <w:left w:val="none" w:sz="0" w:space="0" w:color="auto"/>
                    <w:bottom w:val="none" w:sz="0" w:space="0" w:color="auto"/>
                    <w:right w:val="none" w:sz="0" w:space="0" w:color="auto"/>
                  </w:divBdr>
                  <w:divsChild>
                    <w:div w:id="1957835579">
                      <w:marLeft w:val="0"/>
                      <w:marRight w:val="0"/>
                      <w:marTop w:val="0"/>
                      <w:marBottom w:val="0"/>
                      <w:divBdr>
                        <w:top w:val="none" w:sz="0" w:space="0" w:color="auto"/>
                        <w:left w:val="none" w:sz="0" w:space="0" w:color="auto"/>
                        <w:bottom w:val="none" w:sz="0" w:space="0" w:color="auto"/>
                        <w:right w:val="none" w:sz="0" w:space="0" w:color="auto"/>
                      </w:divBdr>
                    </w:div>
                    <w:div w:id="1972054728">
                      <w:marLeft w:val="0"/>
                      <w:marRight w:val="0"/>
                      <w:marTop w:val="0"/>
                      <w:marBottom w:val="0"/>
                      <w:divBdr>
                        <w:top w:val="none" w:sz="0" w:space="0" w:color="auto"/>
                        <w:left w:val="none" w:sz="0" w:space="0" w:color="auto"/>
                        <w:bottom w:val="none" w:sz="0" w:space="0" w:color="auto"/>
                        <w:right w:val="none" w:sz="0" w:space="0" w:color="auto"/>
                      </w:divBdr>
                    </w:div>
                    <w:div w:id="1612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0031">
      <w:bodyDiv w:val="1"/>
      <w:marLeft w:val="0"/>
      <w:marRight w:val="0"/>
      <w:marTop w:val="0"/>
      <w:marBottom w:val="0"/>
      <w:divBdr>
        <w:top w:val="none" w:sz="0" w:space="0" w:color="auto"/>
        <w:left w:val="none" w:sz="0" w:space="0" w:color="auto"/>
        <w:bottom w:val="none" w:sz="0" w:space="0" w:color="auto"/>
        <w:right w:val="none" w:sz="0" w:space="0" w:color="auto"/>
      </w:divBdr>
    </w:div>
    <w:div w:id="829903205">
      <w:bodyDiv w:val="1"/>
      <w:marLeft w:val="0"/>
      <w:marRight w:val="0"/>
      <w:marTop w:val="0"/>
      <w:marBottom w:val="0"/>
      <w:divBdr>
        <w:top w:val="none" w:sz="0" w:space="0" w:color="auto"/>
        <w:left w:val="none" w:sz="0" w:space="0" w:color="auto"/>
        <w:bottom w:val="none" w:sz="0" w:space="0" w:color="auto"/>
        <w:right w:val="none" w:sz="0" w:space="0" w:color="auto"/>
      </w:divBdr>
    </w:div>
    <w:div w:id="837774585">
      <w:bodyDiv w:val="1"/>
      <w:marLeft w:val="0"/>
      <w:marRight w:val="0"/>
      <w:marTop w:val="0"/>
      <w:marBottom w:val="0"/>
      <w:divBdr>
        <w:top w:val="none" w:sz="0" w:space="0" w:color="auto"/>
        <w:left w:val="none" w:sz="0" w:space="0" w:color="auto"/>
        <w:bottom w:val="none" w:sz="0" w:space="0" w:color="auto"/>
        <w:right w:val="none" w:sz="0" w:space="0" w:color="auto"/>
      </w:divBdr>
    </w:div>
    <w:div w:id="857736595">
      <w:bodyDiv w:val="1"/>
      <w:marLeft w:val="0"/>
      <w:marRight w:val="0"/>
      <w:marTop w:val="0"/>
      <w:marBottom w:val="0"/>
      <w:divBdr>
        <w:top w:val="none" w:sz="0" w:space="0" w:color="auto"/>
        <w:left w:val="none" w:sz="0" w:space="0" w:color="auto"/>
        <w:bottom w:val="none" w:sz="0" w:space="0" w:color="auto"/>
        <w:right w:val="none" w:sz="0" w:space="0" w:color="auto"/>
      </w:divBdr>
    </w:div>
    <w:div w:id="858665060">
      <w:bodyDiv w:val="1"/>
      <w:marLeft w:val="0"/>
      <w:marRight w:val="0"/>
      <w:marTop w:val="0"/>
      <w:marBottom w:val="0"/>
      <w:divBdr>
        <w:top w:val="none" w:sz="0" w:space="0" w:color="auto"/>
        <w:left w:val="none" w:sz="0" w:space="0" w:color="auto"/>
        <w:bottom w:val="none" w:sz="0" w:space="0" w:color="auto"/>
        <w:right w:val="none" w:sz="0" w:space="0" w:color="auto"/>
      </w:divBdr>
    </w:div>
    <w:div w:id="867791693">
      <w:bodyDiv w:val="1"/>
      <w:marLeft w:val="0"/>
      <w:marRight w:val="0"/>
      <w:marTop w:val="0"/>
      <w:marBottom w:val="0"/>
      <w:divBdr>
        <w:top w:val="none" w:sz="0" w:space="0" w:color="auto"/>
        <w:left w:val="none" w:sz="0" w:space="0" w:color="auto"/>
        <w:bottom w:val="none" w:sz="0" w:space="0" w:color="auto"/>
        <w:right w:val="none" w:sz="0" w:space="0" w:color="auto"/>
      </w:divBdr>
    </w:div>
    <w:div w:id="872234283">
      <w:bodyDiv w:val="1"/>
      <w:marLeft w:val="0"/>
      <w:marRight w:val="0"/>
      <w:marTop w:val="0"/>
      <w:marBottom w:val="0"/>
      <w:divBdr>
        <w:top w:val="none" w:sz="0" w:space="0" w:color="auto"/>
        <w:left w:val="none" w:sz="0" w:space="0" w:color="auto"/>
        <w:bottom w:val="none" w:sz="0" w:space="0" w:color="auto"/>
        <w:right w:val="none" w:sz="0" w:space="0" w:color="auto"/>
      </w:divBdr>
    </w:div>
    <w:div w:id="875587044">
      <w:bodyDiv w:val="1"/>
      <w:marLeft w:val="0"/>
      <w:marRight w:val="0"/>
      <w:marTop w:val="0"/>
      <w:marBottom w:val="0"/>
      <w:divBdr>
        <w:top w:val="none" w:sz="0" w:space="0" w:color="auto"/>
        <w:left w:val="none" w:sz="0" w:space="0" w:color="auto"/>
        <w:bottom w:val="none" w:sz="0" w:space="0" w:color="auto"/>
        <w:right w:val="none" w:sz="0" w:space="0" w:color="auto"/>
      </w:divBdr>
    </w:div>
    <w:div w:id="878126433">
      <w:bodyDiv w:val="1"/>
      <w:marLeft w:val="0"/>
      <w:marRight w:val="0"/>
      <w:marTop w:val="0"/>
      <w:marBottom w:val="0"/>
      <w:divBdr>
        <w:top w:val="none" w:sz="0" w:space="0" w:color="auto"/>
        <w:left w:val="none" w:sz="0" w:space="0" w:color="auto"/>
        <w:bottom w:val="none" w:sz="0" w:space="0" w:color="auto"/>
        <w:right w:val="none" w:sz="0" w:space="0" w:color="auto"/>
      </w:divBdr>
    </w:div>
    <w:div w:id="902831277">
      <w:bodyDiv w:val="1"/>
      <w:marLeft w:val="0"/>
      <w:marRight w:val="0"/>
      <w:marTop w:val="0"/>
      <w:marBottom w:val="0"/>
      <w:divBdr>
        <w:top w:val="none" w:sz="0" w:space="0" w:color="auto"/>
        <w:left w:val="none" w:sz="0" w:space="0" w:color="auto"/>
        <w:bottom w:val="none" w:sz="0" w:space="0" w:color="auto"/>
        <w:right w:val="none" w:sz="0" w:space="0" w:color="auto"/>
      </w:divBdr>
    </w:div>
    <w:div w:id="925916126">
      <w:bodyDiv w:val="1"/>
      <w:marLeft w:val="0"/>
      <w:marRight w:val="0"/>
      <w:marTop w:val="0"/>
      <w:marBottom w:val="0"/>
      <w:divBdr>
        <w:top w:val="none" w:sz="0" w:space="0" w:color="auto"/>
        <w:left w:val="none" w:sz="0" w:space="0" w:color="auto"/>
        <w:bottom w:val="none" w:sz="0" w:space="0" w:color="auto"/>
        <w:right w:val="none" w:sz="0" w:space="0" w:color="auto"/>
      </w:divBdr>
    </w:div>
    <w:div w:id="929235091">
      <w:bodyDiv w:val="1"/>
      <w:marLeft w:val="0"/>
      <w:marRight w:val="0"/>
      <w:marTop w:val="0"/>
      <w:marBottom w:val="0"/>
      <w:divBdr>
        <w:top w:val="none" w:sz="0" w:space="0" w:color="auto"/>
        <w:left w:val="none" w:sz="0" w:space="0" w:color="auto"/>
        <w:bottom w:val="none" w:sz="0" w:space="0" w:color="auto"/>
        <w:right w:val="none" w:sz="0" w:space="0" w:color="auto"/>
      </w:divBdr>
    </w:div>
    <w:div w:id="976910458">
      <w:bodyDiv w:val="1"/>
      <w:marLeft w:val="0"/>
      <w:marRight w:val="0"/>
      <w:marTop w:val="0"/>
      <w:marBottom w:val="0"/>
      <w:divBdr>
        <w:top w:val="none" w:sz="0" w:space="0" w:color="auto"/>
        <w:left w:val="none" w:sz="0" w:space="0" w:color="auto"/>
        <w:bottom w:val="none" w:sz="0" w:space="0" w:color="auto"/>
        <w:right w:val="none" w:sz="0" w:space="0" w:color="auto"/>
      </w:divBdr>
    </w:div>
    <w:div w:id="1025062144">
      <w:bodyDiv w:val="1"/>
      <w:marLeft w:val="0"/>
      <w:marRight w:val="0"/>
      <w:marTop w:val="0"/>
      <w:marBottom w:val="0"/>
      <w:divBdr>
        <w:top w:val="none" w:sz="0" w:space="0" w:color="auto"/>
        <w:left w:val="none" w:sz="0" w:space="0" w:color="auto"/>
        <w:bottom w:val="none" w:sz="0" w:space="0" w:color="auto"/>
        <w:right w:val="none" w:sz="0" w:space="0" w:color="auto"/>
      </w:divBdr>
      <w:divsChild>
        <w:div w:id="13116106">
          <w:marLeft w:val="0"/>
          <w:marRight w:val="0"/>
          <w:marTop w:val="300"/>
          <w:marBottom w:val="0"/>
          <w:divBdr>
            <w:top w:val="none" w:sz="0" w:space="0" w:color="auto"/>
            <w:left w:val="none" w:sz="0" w:space="0" w:color="auto"/>
            <w:bottom w:val="none" w:sz="0" w:space="0" w:color="auto"/>
            <w:right w:val="none" w:sz="0" w:space="0" w:color="auto"/>
          </w:divBdr>
          <w:divsChild>
            <w:div w:id="1536889891">
              <w:marLeft w:val="0"/>
              <w:marRight w:val="0"/>
              <w:marTop w:val="0"/>
              <w:marBottom w:val="0"/>
              <w:divBdr>
                <w:top w:val="none" w:sz="0" w:space="0" w:color="auto"/>
                <w:left w:val="none" w:sz="0" w:space="0" w:color="auto"/>
                <w:bottom w:val="none" w:sz="0" w:space="0" w:color="auto"/>
                <w:right w:val="none" w:sz="0" w:space="0" w:color="auto"/>
              </w:divBdr>
              <w:divsChild>
                <w:div w:id="441265572">
                  <w:marLeft w:val="0"/>
                  <w:marRight w:val="0"/>
                  <w:marTop w:val="0"/>
                  <w:marBottom w:val="0"/>
                  <w:divBdr>
                    <w:top w:val="none" w:sz="0" w:space="0" w:color="auto"/>
                    <w:left w:val="none" w:sz="0" w:space="0" w:color="auto"/>
                    <w:bottom w:val="none" w:sz="0" w:space="0" w:color="auto"/>
                    <w:right w:val="none" w:sz="0" w:space="0" w:color="auto"/>
                  </w:divBdr>
                  <w:divsChild>
                    <w:div w:id="1465271281">
                      <w:marLeft w:val="0"/>
                      <w:marRight w:val="0"/>
                      <w:marTop w:val="0"/>
                      <w:marBottom w:val="0"/>
                      <w:divBdr>
                        <w:top w:val="none" w:sz="0" w:space="0" w:color="auto"/>
                        <w:left w:val="none" w:sz="0" w:space="0" w:color="auto"/>
                        <w:bottom w:val="none" w:sz="0" w:space="0" w:color="auto"/>
                        <w:right w:val="none" w:sz="0" w:space="0" w:color="auto"/>
                      </w:divBdr>
                      <w:divsChild>
                        <w:div w:id="187913401">
                          <w:marLeft w:val="0"/>
                          <w:marRight w:val="0"/>
                          <w:marTop w:val="0"/>
                          <w:marBottom w:val="0"/>
                          <w:divBdr>
                            <w:top w:val="none" w:sz="0" w:space="0" w:color="auto"/>
                            <w:left w:val="none" w:sz="0" w:space="0" w:color="auto"/>
                            <w:bottom w:val="none" w:sz="0" w:space="0" w:color="auto"/>
                            <w:right w:val="none" w:sz="0" w:space="0" w:color="auto"/>
                          </w:divBdr>
                          <w:divsChild>
                            <w:div w:id="11066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2110">
                  <w:marLeft w:val="0"/>
                  <w:marRight w:val="0"/>
                  <w:marTop w:val="0"/>
                  <w:marBottom w:val="0"/>
                  <w:divBdr>
                    <w:top w:val="none" w:sz="0" w:space="0" w:color="auto"/>
                    <w:left w:val="none" w:sz="0" w:space="0" w:color="auto"/>
                    <w:bottom w:val="none" w:sz="0" w:space="0" w:color="auto"/>
                    <w:right w:val="none" w:sz="0" w:space="0" w:color="auto"/>
                  </w:divBdr>
                  <w:divsChild>
                    <w:div w:id="57365887">
                      <w:marLeft w:val="0"/>
                      <w:marRight w:val="0"/>
                      <w:marTop w:val="0"/>
                      <w:marBottom w:val="0"/>
                      <w:divBdr>
                        <w:top w:val="none" w:sz="0" w:space="0" w:color="auto"/>
                        <w:left w:val="none" w:sz="0" w:space="0" w:color="auto"/>
                        <w:bottom w:val="none" w:sz="0" w:space="0" w:color="auto"/>
                        <w:right w:val="none" w:sz="0" w:space="0" w:color="auto"/>
                      </w:divBdr>
                      <w:divsChild>
                        <w:div w:id="188568522">
                          <w:marLeft w:val="0"/>
                          <w:marRight w:val="478"/>
                          <w:marTop w:val="0"/>
                          <w:marBottom w:val="0"/>
                          <w:divBdr>
                            <w:top w:val="none" w:sz="0" w:space="0" w:color="auto"/>
                            <w:left w:val="none" w:sz="0" w:space="0" w:color="auto"/>
                            <w:bottom w:val="none" w:sz="0" w:space="0" w:color="auto"/>
                            <w:right w:val="none" w:sz="0" w:space="0" w:color="auto"/>
                          </w:divBdr>
                        </w:div>
                        <w:div w:id="2037733709">
                          <w:marLeft w:val="0"/>
                          <w:marRight w:val="0"/>
                          <w:marTop w:val="0"/>
                          <w:marBottom w:val="0"/>
                          <w:divBdr>
                            <w:top w:val="none" w:sz="0" w:space="0" w:color="auto"/>
                            <w:left w:val="none" w:sz="0" w:space="0" w:color="auto"/>
                            <w:bottom w:val="none" w:sz="0" w:space="0" w:color="auto"/>
                            <w:right w:val="none" w:sz="0" w:space="0" w:color="auto"/>
                          </w:divBdr>
                          <w:divsChild>
                            <w:div w:id="4930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87318">
      <w:bodyDiv w:val="1"/>
      <w:marLeft w:val="0"/>
      <w:marRight w:val="0"/>
      <w:marTop w:val="0"/>
      <w:marBottom w:val="0"/>
      <w:divBdr>
        <w:top w:val="none" w:sz="0" w:space="0" w:color="auto"/>
        <w:left w:val="none" w:sz="0" w:space="0" w:color="auto"/>
        <w:bottom w:val="none" w:sz="0" w:space="0" w:color="auto"/>
        <w:right w:val="none" w:sz="0" w:space="0" w:color="auto"/>
      </w:divBdr>
    </w:div>
    <w:div w:id="10774393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1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90080199">
      <w:bodyDiv w:val="1"/>
      <w:marLeft w:val="0"/>
      <w:marRight w:val="0"/>
      <w:marTop w:val="0"/>
      <w:marBottom w:val="0"/>
      <w:divBdr>
        <w:top w:val="none" w:sz="0" w:space="0" w:color="auto"/>
        <w:left w:val="none" w:sz="0" w:space="0" w:color="auto"/>
        <w:bottom w:val="none" w:sz="0" w:space="0" w:color="auto"/>
        <w:right w:val="none" w:sz="0" w:space="0" w:color="auto"/>
      </w:divBdr>
    </w:div>
    <w:div w:id="1099062218">
      <w:bodyDiv w:val="1"/>
      <w:marLeft w:val="0"/>
      <w:marRight w:val="0"/>
      <w:marTop w:val="0"/>
      <w:marBottom w:val="0"/>
      <w:divBdr>
        <w:top w:val="none" w:sz="0" w:space="0" w:color="auto"/>
        <w:left w:val="none" w:sz="0" w:space="0" w:color="auto"/>
        <w:bottom w:val="none" w:sz="0" w:space="0" w:color="auto"/>
        <w:right w:val="none" w:sz="0" w:space="0" w:color="auto"/>
      </w:divBdr>
    </w:div>
    <w:div w:id="1143035363">
      <w:bodyDiv w:val="1"/>
      <w:marLeft w:val="0"/>
      <w:marRight w:val="0"/>
      <w:marTop w:val="0"/>
      <w:marBottom w:val="0"/>
      <w:divBdr>
        <w:top w:val="none" w:sz="0" w:space="0" w:color="auto"/>
        <w:left w:val="none" w:sz="0" w:space="0" w:color="auto"/>
        <w:bottom w:val="none" w:sz="0" w:space="0" w:color="auto"/>
        <w:right w:val="none" w:sz="0" w:space="0" w:color="auto"/>
      </w:divBdr>
    </w:div>
    <w:div w:id="1171063375">
      <w:bodyDiv w:val="1"/>
      <w:marLeft w:val="0"/>
      <w:marRight w:val="0"/>
      <w:marTop w:val="0"/>
      <w:marBottom w:val="0"/>
      <w:divBdr>
        <w:top w:val="none" w:sz="0" w:space="0" w:color="auto"/>
        <w:left w:val="none" w:sz="0" w:space="0" w:color="auto"/>
        <w:bottom w:val="none" w:sz="0" w:space="0" w:color="auto"/>
        <w:right w:val="none" w:sz="0" w:space="0" w:color="auto"/>
      </w:divBdr>
    </w:div>
    <w:div w:id="1211577869">
      <w:bodyDiv w:val="1"/>
      <w:marLeft w:val="0"/>
      <w:marRight w:val="0"/>
      <w:marTop w:val="0"/>
      <w:marBottom w:val="0"/>
      <w:divBdr>
        <w:top w:val="none" w:sz="0" w:space="0" w:color="auto"/>
        <w:left w:val="none" w:sz="0" w:space="0" w:color="auto"/>
        <w:bottom w:val="none" w:sz="0" w:space="0" w:color="auto"/>
        <w:right w:val="none" w:sz="0" w:space="0" w:color="auto"/>
      </w:divBdr>
    </w:div>
    <w:div w:id="1240483108">
      <w:bodyDiv w:val="1"/>
      <w:marLeft w:val="0"/>
      <w:marRight w:val="0"/>
      <w:marTop w:val="0"/>
      <w:marBottom w:val="0"/>
      <w:divBdr>
        <w:top w:val="none" w:sz="0" w:space="0" w:color="auto"/>
        <w:left w:val="none" w:sz="0" w:space="0" w:color="auto"/>
        <w:bottom w:val="none" w:sz="0" w:space="0" w:color="auto"/>
        <w:right w:val="none" w:sz="0" w:space="0" w:color="auto"/>
      </w:divBdr>
    </w:div>
    <w:div w:id="1298299477">
      <w:bodyDiv w:val="1"/>
      <w:marLeft w:val="0"/>
      <w:marRight w:val="0"/>
      <w:marTop w:val="0"/>
      <w:marBottom w:val="0"/>
      <w:divBdr>
        <w:top w:val="none" w:sz="0" w:space="0" w:color="auto"/>
        <w:left w:val="none" w:sz="0" w:space="0" w:color="auto"/>
        <w:bottom w:val="none" w:sz="0" w:space="0" w:color="auto"/>
        <w:right w:val="none" w:sz="0" w:space="0" w:color="auto"/>
      </w:divBdr>
    </w:div>
    <w:div w:id="1325820495">
      <w:bodyDiv w:val="1"/>
      <w:marLeft w:val="0"/>
      <w:marRight w:val="0"/>
      <w:marTop w:val="0"/>
      <w:marBottom w:val="0"/>
      <w:divBdr>
        <w:top w:val="none" w:sz="0" w:space="0" w:color="auto"/>
        <w:left w:val="none" w:sz="0" w:space="0" w:color="auto"/>
        <w:bottom w:val="none" w:sz="0" w:space="0" w:color="auto"/>
        <w:right w:val="none" w:sz="0" w:space="0" w:color="auto"/>
      </w:divBdr>
    </w:div>
    <w:div w:id="1333217957">
      <w:bodyDiv w:val="1"/>
      <w:marLeft w:val="0"/>
      <w:marRight w:val="0"/>
      <w:marTop w:val="0"/>
      <w:marBottom w:val="0"/>
      <w:divBdr>
        <w:top w:val="none" w:sz="0" w:space="0" w:color="auto"/>
        <w:left w:val="none" w:sz="0" w:space="0" w:color="auto"/>
        <w:bottom w:val="none" w:sz="0" w:space="0" w:color="auto"/>
        <w:right w:val="none" w:sz="0" w:space="0" w:color="auto"/>
      </w:divBdr>
    </w:div>
    <w:div w:id="1352024036">
      <w:bodyDiv w:val="1"/>
      <w:marLeft w:val="0"/>
      <w:marRight w:val="0"/>
      <w:marTop w:val="0"/>
      <w:marBottom w:val="0"/>
      <w:divBdr>
        <w:top w:val="none" w:sz="0" w:space="0" w:color="auto"/>
        <w:left w:val="none" w:sz="0" w:space="0" w:color="auto"/>
        <w:bottom w:val="none" w:sz="0" w:space="0" w:color="auto"/>
        <w:right w:val="none" w:sz="0" w:space="0" w:color="auto"/>
      </w:divBdr>
    </w:div>
    <w:div w:id="1370449648">
      <w:bodyDiv w:val="1"/>
      <w:marLeft w:val="0"/>
      <w:marRight w:val="0"/>
      <w:marTop w:val="0"/>
      <w:marBottom w:val="0"/>
      <w:divBdr>
        <w:top w:val="none" w:sz="0" w:space="0" w:color="auto"/>
        <w:left w:val="none" w:sz="0" w:space="0" w:color="auto"/>
        <w:bottom w:val="none" w:sz="0" w:space="0" w:color="auto"/>
        <w:right w:val="none" w:sz="0" w:space="0" w:color="auto"/>
      </w:divBdr>
    </w:div>
    <w:div w:id="1414088410">
      <w:bodyDiv w:val="1"/>
      <w:marLeft w:val="0"/>
      <w:marRight w:val="0"/>
      <w:marTop w:val="0"/>
      <w:marBottom w:val="0"/>
      <w:divBdr>
        <w:top w:val="none" w:sz="0" w:space="0" w:color="auto"/>
        <w:left w:val="none" w:sz="0" w:space="0" w:color="auto"/>
        <w:bottom w:val="none" w:sz="0" w:space="0" w:color="auto"/>
        <w:right w:val="none" w:sz="0" w:space="0" w:color="auto"/>
      </w:divBdr>
    </w:div>
    <w:div w:id="1437749676">
      <w:bodyDiv w:val="1"/>
      <w:marLeft w:val="0"/>
      <w:marRight w:val="0"/>
      <w:marTop w:val="0"/>
      <w:marBottom w:val="0"/>
      <w:divBdr>
        <w:top w:val="none" w:sz="0" w:space="0" w:color="auto"/>
        <w:left w:val="none" w:sz="0" w:space="0" w:color="auto"/>
        <w:bottom w:val="none" w:sz="0" w:space="0" w:color="auto"/>
        <w:right w:val="none" w:sz="0" w:space="0" w:color="auto"/>
      </w:divBdr>
    </w:div>
    <w:div w:id="1471554431">
      <w:bodyDiv w:val="1"/>
      <w:marLeft w:val="0"/>
      <w:marRight w:val="0"/>
      <w:marTop w:val="0"/>
      <w:marBottom w:val="0"/>
      <w:divBdr>
        <w:top w:val="none" w:sz="0" w:space="0" w:color="auto"/>
        <w:left w:val="none" w:sz="0" w:space="0" w:color="auto"/>
        <w:bottom w:val="none" w:sz="0" w:space="0" w:color="auto"/>
        <w:right w:val="none" w:sz="0" w:space="0" w:color="auto"/>
      </w:divBdr>
    </w:div>
    <w:div w:id="1480731530">
      <w:bodyDiv w:val="1"/>
      <w:marLeft w:val="0"/>
      <w:marRight w:val="0"/>
      <w:marTop w:val="0"/>
      <w:marBottom w:val="0"/>
      <w:divBdr>
        <w:top w:val="none" w:sz="0" w:space="0" w:color="auto"/>
        <w:left w:val="none" w:sz="0" w:space="0" w:color="auto"/>
        <w:bottom w:val="none" w:sz="0" w:space="0" w:color="auto"/>
        <w:right w:val="none" w:sz="0" w:space="0" w:color="auto"/>
      </w:divBdr>
    </w:div>
    <w:div w:id="1519466026">
      <w:bodyDiv w:val="1"/>
      <w:marLeft w:val="0"/>
      <w:marRight w:val="0"/>
      <w:marTop w:val="0"/>
      <w:marBottom w:val="0"/>
      <w:divBdr>
        <w:top w:val="none" w:sz="0" w:space="0" w:color="auto"/>
        <w:left w:val="none" w:sz="0" w:space="0" w:color="auto"/>
        <w:bottom w:val="none" w:sz="0" w:space="0" w:color="auto"/>
        <w:right w:val="none" w:sz="0" w:space="0" w:color="auto"/>
      </w:divBdr>
    </w:div>
    <w:div w:id="1541893715">
      <w:bodyDiv w:val="1"/>
      <w:marLeft w:val="0"/>
      <w:marRight w:val="0"/>
      <w:marTop w:val="0"/>
      <w:marBottom w:val="0"/>
      <w:divBdr>
        <w:top w:val="none" w:sz="0" w:space="0" w:color="auto"/>
        <w:left w:val="none" w:sz="0" w:space="0" w:color="auto"/>
        <w:bottom w:val="none" w:sz="0" w:space="0" w:color="auto"/>
        <w:right w:val="none" w:sz="0" w:space="0" w:color="auto"/>
      </w:divBdr>
    </w:div>
    <w:div w:id="1549608280">
      <w:bodyDiv w:val="1"/>
      <w:marLeft w:val="0"/>
      <w:marRight w:val="0"/>
      <w:marTop w:val="0"/>
      <w:marBottom w:val="0"/>
      <w:divBdr>
        <w:top w:val="none" w:sz="0" w:space="0" w:color="auto"/>
        <w:left w:val="none" w:sz="0" w:space="0" w:color="auto"/>
        <w:bottom w:val="none" w:sz="0" w:space="0" w:color="auto"/>
        <w:right w:val="none" w:sz="0" w:space="0" w:color="auto"/>
      </w:divBdr>
    </w:div>
    <w:div w:id="1552378098">
      <w:bodyDiv w:val="1"/>
      <w:marLeft w:val="0"/>
      <w:marRight w:val="0"/>
      <w:marTop w:val="0"/>
      <w:marBottom w:val="0"/>
      <w:divBdr>
        <w:top w:val="none" w:sz="0" w:space="0" w:color="auto"/>
        <w:left w:val="none" w:sz="0" w:space="0" w:color="auto"/>
        <w:bottom w:val="none" w:sz="0" w:space="0" w:color="auto"/>
        <w:right w:val="none" w:sz="0" w:space="0" w:color="auto"/>
      </w:divBdr>
    </w:div>
    <w:div w:id="1561092628">
      <w:bodyDiv w:val="1"/>
      <w:marLeft w:val="0"/>
      <w:marRight w:val="0"/>
      <w:marTop w:val="0"/>
      <w:marBottom w:val="0"/>
      <w:divBdr>
        <w:top w:val="none" w:sz="0" w:space="0" w:color="auto"/>
        <w:left w:val="none" w:sz="0" w:space="0" w:color="auto"/>
        <w:bottom w:val="none" w:sz="0" w:space="0" w:color="auto"/>
        <w:right w:val="none" w:sz="0" w:space="0" w:color="auto"/>
      </w:divBdr>
    </w:div>
    <w:div w:id="1573353434">
      <w:bodyDiv w:val="1"/>
      <w:marLeft w:val="0"/>
      <w:marRight w:val="0"/>
      <w:marTop w:val="0"/>
      <w:marBottom w:val="0"/>
      <w:divBdr>
        <w:top w:val="none" w:sz="0" w:space="0" w:color="auto"/>
        <w:left w:val="none" w:sz="0" w:space="0" w:color="auto"/>
        <w:bottom w:val="none" w:sz="0" w:space="0" w:color="auto"/>
        <w:right w:val="none" w:sz="0" w:space="0" w:color="auto"/>
      </w:divBdr>
    </w:div>
    <w:div w:id="1604531280">
      <w:bodyDiv w:val="1"/>
      <w:marLeft w:val="0"/>
      <w:marRight w:val="0"/>
      <w:marTop w:val="0"/>
      <w:marBottom w:val="0"/>
      <w:divBdr>
        <w:top w:val="none" w:sz="0" w:space="0" w:color="auto"/>
        <w:left w:val="none" w:sz="0" w:space="0" w:color="auto"/>
        <w:bottom w:val="none" w:sz="0" w:space="0" w:color="auto"/>
        <w:right w:val="none" w:sz="0" w:space="0" w:color="auto"/>
      </w:divBdr>
    </w:div>
    <w:div w:id="1634795664">
      <w:bodyDiv w:val="1"/>
      <w:marLeft w:val="0"/>
      <w:marRight w:val="0"/>
      <w:marTop w:val="0"/>
      <w:marBottom w:val="0"/>
      <w:divBdr>
        <w:top w:val="none" w:sz="0" w:space="0" w:color="auto"/>
        <w:left w:val="none" w:sz="0" w:space="0" w:color="auto"/>
        <w:bottom w:val="none" w:sz="0" w:space="0" w:color="auto"/>
        <w:right w:val="none" w:sz="0" w:space="0" w:color="auto"/>
      </w:divBdr>
    </w:div>
    <w:div w:id="1644193223">
      <w:bodyDiv w:val="1"/>
      <w:marLeft w:val="0"/>
      <w:marRight w:val="0"/>
      <w:marTop w:val="0"/>
      <w:marBottom w:val="0"/>
      <w:divBdr>
        <w:top w:val="none" w:sz="0" w:space="0" w:color="auto"/>
        <w:left w:val="none" w:sz="0" w:space="0" w:color="auto"/>
        <w:bottom w:val="none" w:sz="0" w:space="0" w:color="auto"/>
        <w:right w:val="none" w:sz="0" w:space="0" w:color="auto"/>
      </w:divBdr>
    </w:div>
    <w:div w:id="1646005579">
      <w:bodyDiv w:val="1"/>
      <w:marLeft w:val="0"/>
      <w:marRight w:val="0"/>
      <w:marTop w:val="0"/>
      <w:marBottom w:val="0"/>
      <w:divBdr>
        <w:top w:val="none" w:sz="0" w:space="0" w:color="auto"/>
        <w:left w:val="none" w:sz="0" w:space="0" w:color="auto"/>
        <w:bottom w:val="none" w:sz="0" w:space="0" w:color="auto"/>
        <w:right w:val="none" w:sz="0" w:space="0" w:color="auto"/>
      </w:divBdr>
    </w:div>
    <w:div w:id="1651716879">
      <w:bodyDiv w:val="1"/>
      <w:marLeft w:val="0"/>
      <w:marRight w:val="0"/>
      <w:marTop w:val="0"/>
      <w:marBottom w:val="0"/>
      <w:divBdr>
        <w:top w:val="none" w:sz="0" w:space="0" w:color="auto"/>
        <w:left w:val="none" w:sz="0" w:space="0" w:color="auto"/>
        <w:bottom w:val="none" w:sz="0" w:space="0" w:color="auto"/>
        <w:right w:val="none" w:sz="0" w:space="0" w:color="auto"/>
      </w:divBdr>
      <w:divsChild>
        <w:div w:id="600339663">
          <w:marLeft w:val="0"/>
          <w:marRight w:val="0"/>
          <w:marTop w:val="0"/>
          <w:marBottom w:val="0"/>
          <w:divBdr>
            <w:top w:val="none" w:sz="0" w:space="0" w:color="auto"/>
            <w:left w:val="none" w:sz="0" w:space="0" w:color="auto"/>
            <w:bottom w:val="none" w:sz="0" w:space="0" w:color="auto"/>
            <w:right w:val="none" w:sz="0" w:space="0" w:color="auto"/>
          </w:divBdr>
        </w:div>
      </w:divsChild>
    </w:div>
    <w:div w:id="1656761232">
      <w:bodyDiv w:val="1"/>
      <w:marLeft w:val="0"/>
      <w:marRight w:val="0"/>
      <w:marTop w:val="0"/>
      <w:marBottom w:val="0"/>
      <w:divBdr>
        <w:top w:val="none" w:sz="0" w:space="0" w:color="auto"/>
        <w:left w:val="none" w:sz="0" w:space="0" w:color="auto"/>
        <w:bottom w:val="none" w:sz="0" w:space="0" w:color="auto"/>
        <w:right w:val="none" w:sz="0" w:space="0" w:color="auto"/>
      </w:divBdr>
    </w:div>
    <w:div w:id="1658411934">
      <w:bodyDiv w:val="1"/>
      <w:marLeft w:val="0"/>
      <w:marRight w:val="0"/>
      <w:marTop w:val="0"/>
      <w:marBottom w:val="0"/>
      <w:divBdr>
        <w:top w:val="none" w:sz="0" w:space="0" w:color="auto"/>
        <w:left w:val="none" w:sz="0" w:space="0" w:color="auto"/>
        <w:bottom w:val="none" w:sz="0" w:space="0" w:color="auto"/>
        <w:right w:val="none" w:sz="0" w:space="0" w:color="auto"/>
      </w:divBdr>
    </w:div>
    <w:div w:id="1664580309">
      <w:bodyDiv w:val="1"/>
      <w:marLeft w:val="0"/>
      <w:marRight w:val="0"/>
      <w:marTop w:val="0"/>
      <w:marBottom w:val="0"/>
      <w:divBdr>
        <w:top w:val="none" w:sz="0" w:space="0" w:color="auto"/>
        <w:left w:val="none" w:sz="0" w:space="0" w:color="auto"/>
        <w:bottom w:val="none" w:sz="0" w:space="0" w:color="auto"/>
        <w:right w:val="none" w:sz="0" w:space="0" w:color="auto"/>
      </w:divBdr>
    </w:div>
    <w:div w:id="1669287929">
      <w:bodyDiv w:val="1"/>
      <w:marLeft w:val="0"/>
      <w:marRight w:val="0"/>
      <w:marTop w:val="0"/>
      <w:marBottom w:val="0"/>
      <w:divBdr>
        <w:top w:val="none" w:sz="0" w:space="0" w:color="auto"/>
        <w:left w:val="none" w:sz="0" w:space="0" w:color="auto"/>
        <w:bottom w:val="none" w:sz="0" w:space="0" w:color="auto"/>
        <w:right w:val="none" w:sz="0" w:space="0" w:color="auto"/>
      </w:divBdr>
    </w:div>
    <w:div w:id="1678266011">
      <w:bodyDiv w:val="1"/>
      <w:marLeft w:val="0"/>
      <w:marRight w:val="0"/>
      <w:marTop w:val="0"/>
      <w:marBottom w:val="0"/>
      <w:divBdr>
        <w:top w:val="none" w:sz="0" w:space="0" w:color="auto"/>
        <w:left w:val="none" w:sz="0" w:space="0" w:color="auto"/>
        <w:bottom w:val="none" w:sz="0" w:space="0" w:color="auto"/>
        <w:right w:val="none" w:sz="0" w:space="0" w:color="auto"/>
      </w:divBdr>
    </w:div>
    <w:div w:id="1746293304">
      <w:bodyDiv w:val="1"/>
      <w:marLeft w:val="0"/>
      <w:marRight w:val="0"/>
      <w:marTop w:val="0"/>
      <w:marBottom w:val="0"/>
      <w:divBdr>
        <w:top w:val="none" w:sz="0" w:space="0" w:color="auto"/>
        <w:left w:val="none" w:sz="0" w:space="0" w:color="auto"/>
        <w:bottom w:val="none" w:sz="0" w:space="0" w:color="auto"/>
        <w:right w:val="none" w:sz="0" w:space="0" w:color="auto"/>
      </w:divBdr>
    </w:div>
    <w:div w:id="1774664659">
      <w:bodyDiv w:val="1"/>
      <w:marLeft w:val="0"/>
      <w:marRight w:val="0"/>
      <w:marTop w:val="0"/>
      <w:marBottom w:val="0"/>
      <w:divBdr>
        <w:top w:val="none" w:sz="0" w:space="0" w:color="auto"/>
        <w:left w:val="none" w:sz="0" w:space="0" w:color="auto"/>
        <w:bottom w:val="none" w:sz="0" w:space="0" w:color="auto"/>
        <w:right w:val="none" w:sz="0" w:space="0" w:color="auto"/>
      </w:divBdr>
    </w:div>
    <w:div w:id="1776943519">
      <w:bodyDiv w:val="1"/>
      <w:marLeft w:val="0"/>
      <w:marRight w:val="0"/>
      <w:marTop w:val="0"/>
      <w:marBottom w:val="0"/>
      <w:divBdr>
        <w:top w:val="none" w:sz="0" w:space="0" w:color="auto"/>
        <w:left w:val="none" w:sz="0" w:space="0" w:color="auto"/>
        <w:bottom w:val="none" w:sz="0" w:space="0" w:color="auto"/>
        <w:right w:val="none" w:sz="0" w:space="0" w:color="auto"/>
      </w:divBdr>
    </w:div>
    <w:div w:id="1777291827">
      <w:bodyDiv w:val="1"/>
      <w:marLeft w:val="0"/>
      <w:marRight w:val="0"/>
      <w:marTop w:val="0"/>
      <w:marBottom w:val="0"/>
      <w:divBdr>
        <w:top w:val="none" w:sz="0" w:space="0" w:color="auto"/>
        <w:left w:val="none" w:sz="0" w:space="0" w:color="auto"/>
        <w:bottom w:val="none" w:sz="0" w:space="0" w:color="auto"/>
        <w:right w:val="none" w:sz="0" w:space="0" w:color="auto"/>
      </w:divBdr>
    </w:div>
    <w:div w:id="1781144713">
      <w:bodyDiv w:val="1"/>
      <w:marLeft w:val="0"/>
      <w:marRight w:val="0"/>
      <w:marTop w:val="0"/>
      <w:marBottom w:val="0"/>
      <w:divBdr>
        <w:top w:val="none" w:sz="0" w:space="0" w:color="auto"/>
        <w:left w:val="none" w:sz="0" w:space="0" w:color="auto"/>
        <w:bottom w:val="none" w:sz="0" w:space="0" w:color="auto"/>
        <w:right w:val="none" w:sz="0" w:space="0" w:color="auto"/>
      </w:divBdr>
    </w:div>
    <w:div w:id="1853642300">
      <w:bodyDiv w:val="1"/>
      <w:marLeft w:val="0"/>
      <w:marRight w:val="0"/>
      <w:marTop w:val="0"/>
      <w:marBottom w:val="0"/>
      <w:divBdr>
        <w:top w:val="none" w:sz="0" w:space="0" w:color="auto"/>
        <w:left w:val="none" w:sz="0" w:space="0" w:color="auto"/>
        <w:bottom w:val="none" w:sz="0" w:space="0" w:color="auto"/>
        <w:right w:val="none" w:sz="0" w:space="0" w:color="auto"/>
      </w:divBdr>
    </w:div>
    <w:div w:id="1855800654">
      <w:bodyDiv w:val="1"/>
      <w:marLeft w:val="0"/>
      <w:marRight w:val="0"/>
      <w:marTop w:val="0"/>
      <w:marBottom w:val="0"/>
      <w:divBdr>
        <w:top w:val="none" w:sz="0" w:space="0" w:color="auto"/>
        <w:left w:val="none" w:sz="0" w:space="0" w:color="auto"/>
        <w:bottom w:val="none" w:sz="0" w:space="0" w:color="auto"/>
        <w:right w:val="none" w:sz="0" w:space="0" w:color="auto"/>
      </w:divBdr>
    </w:div>
    <w:div w:id="1904292041">
      <w:bodyDiv w:val="1"/>
      <w:marLeft w:val="0"/>
      <w:marRight w:val="0"/>
      <w:marTop w:val="0"/>
      <w:marBottom w:val="0"/>
      <w:divBdr>
        <w:top w:val="none" w:sz="0" w:space="0" w:color="auto"/>
        <w:left w:val="none" w:sz="0" w:space="0" w:color="auto"/>
        <w:bottom w:val="none" w:sz="0" w:space="0" w:color="auto"/>
        <w:right w:val="none" w:sz="0" w:space="0" w:color="auto"/>
      </w:divBdr>
    </w:div>
    <w:div w:id="1908416829">
      <w:bodyDiv w:val="1"/>
      <w:marLeft w:val="0"/>
      <w:marRight w:val="0"/>
      <w:marTop w:val="0"/>
      <w:marBottom w:val="0"/>
      <w:divBdr>
        <w:top w:val="none" w:sz="0" w:space="0" w:color="auto"/>
        <w:left w:val="none" w:sz="0" w:space="0" w:color="auto"/>
        <w:bottom w:val="none" w:sz="0" w:space="0" w:color="auto"/>
        <w:right w:val="none" w:sz="0" w:space="0" w:color="auto"/>
      </w:divBdr>
    </w:div>
    <w:div w:id="1915503248">
      <w:bodyDiv w:val="1"/>
      <w:marLeft w:val="0"/>
      <w:marRight w:val="0"/>
      <w:marTop w:val="0"/>
      <w:marBottom w:val="0"/>
      <w:divBdr>
        <w:top w:val="none" w:sz="0" w:space="0" w:color="auto"/>
        <w:left w:val="none" w:sz="0" w:space="0" w:color="auto"/>
        <w:bottom w:val="none" w:sz="0" w:space="0" w:color="auto"/>
        <w:right w:val="none" w:sz="0" w:space="0" w:color="auto"/>
      </w:divBdr>
      <w:divsChild>
        <w:div w:id="1870794642">
          <w:marLeft w:val="0"/>
          <w:marRight w:val="0"/>
          <w:marTop w:val="75"/>
          <w:marBottom w:val="75"/>
          <w:divBdr>
            <w:top w:val="none" w:sz="0" w:space="0" w:color="auto"/>
            <w:left w:val="none" w:sz="0" w:space="0" w:color="auto"/>
            <w:bottom w:val="none" w:sz="0" w:space="0" w:color="auto"/>
            <w:right w:val="none" w:sz="0" w:space="0" w:color="auto"/>
          </w:divBdr>
        </w:div>
        <w:div w:id="384765329">
          <w:marLeft w:val="0"/>
          <w:marRight w:val="0"/>
          <w:marTop w:val="0"/>
          <w:marBottom w:val="0"/>
          <w:divBdr>
            <w:top w:val="none" w:sz="0" w:space="0" w:color="auto"/>
            <w:left w:val="none" w:sz="0" w:space="0" w:color="auto"/>
            <w:bottom w:val="none" w:sz="0" w:space="0" w:color="auto"/>
            <w:right w:val="none" w:sz="0" w:space="0" w:color="auto"/>
          </w:divBdr>
          <w:divsChild>
            <w:div w:id="636447889">
              <w:marLeft w:val="0"/>
              <w:marRight w:val="0"/>
              <w:marTop w:val="0"/>
              <w:marBottom w:val="0"/>
              <w:divBdr>
                <w:top w:val="none" w:sz="0" w:space="0" w:color="auto"/>
                <w:left w:val="none" w:sz="0" w:space="0" w:color="auto"/>
                <w:bottom w:val="none" w:sz="0" w:space="0" w:color="auto"/>
                <w:right w:val="none" w:sz="0" w:space="0" w:color="auto"/>
              </w:divBdr>
              <w:divsChild>
                <w:div w:id="1520511904">
                  <w:marLeft w:val="0"/>
                  <w:marRight w:val="0"/>
                  <w:marTop w:val="0"/>
                  <w:marBottom w:val="0"/>
                  <w:divBdr>
                    <w:top w:val="none" w:sz="0" w:space="0" w:color="auto"/>
                    <w:left w:val="none" w:sz="0" w:space="0" w:color="auto"/>
                    <w:bottom w:val="none" w:sz="0" w:space="0" w:color="auto"/>
                    <w:right w:val="none" w:sz="0" w:space="0" w:color="auto"/>
                  </w:divBdr>
                  <w:divsChild>
                    <w:div w:id="1307737186">
                      <w:marLeft w:val="0"/>
                      <w:marRight w:val="0"/>
                      <w:marTop w:val="0"/>
                      <w:marBottom w:val="0"/>
                      <w:divBdr>
                        <w:top w:val="none" w:sz="0" w:space="0" w:color="auto"/>
                        <w:left w:val="none" w:sz="0" w:space="0" w:color="auto"/>
                        <w:bottom w:val="none" w:sz="0" w:space="0" w:color="auto"/>
                        <w:right w:val="none" w:sz="0" w:space="0" w:color="auto"/>
                      </w:divBdr>
                    </w:div>
                    <w:div w:id="19244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7997">
      <w:bodyDiv w:val="1"/>
      <w:marLeft w:val="0"/>
      <w:marRight w:val="0"/>
      <w:marTop w:val="0"/>
      <w:marBottom w:val="0"/>
      <w:divBdr>
        <w:top w:val="none" w:sz="0" w:space="0" w:color="auto"/>
        <w:left w:val="none" w:sz="0" w:space="0" w:color="auto"/>
        <w:bottom w:val="none" w:sz="0" w:space="0" w:color="auto"/>
        <w:right w:val="none" w:sz="0" w:space="0" w:color="auto"/>
      </w:divBdr>
    </w:div>
    <w:div w:id="1964731784">
      <w:bodyDiv w:val="1"/>
      <w:marLeft w:val="0"/>
      <w:marRight w:val="0"/>
      <w:marTop w:val="0"/>
      <w:marBottom w:val="0"/>
      <w:divBdr>
        <w:top w:val="none" w:sz="0" w:space="0" w:color="auto"/>
        <w:left w:val="none" w:sz="0" w:space="0" w:color="auto"/>
        <w:bottom w:val="none" w:sz="0" w:space="0" w:color="auto"/>
        <w:right w:val="none" w:sz="0" w:space="0" w:color="auto"/>
      </w:divBdr>
    </w:div>
    <w:div w:id="1967419533">
      <w:bodyDiv w:val="1"/>
      <w:marLeft w:val="0"/>
      <w:marRight w:val="0"/>
      <w:marTop w:val="0"/>
      <w:marBottom w:val="0"/>
      <w:divBdr>
        <w:top w:val="none" w:sz="0" w:space="0" w:color="auto"/>
        <w:left w:val="none" w:sz="0" w:space="0" w:color="auto"/>
        <w:bottom w:val="none" w:sz="0" w:space="0" w:color="auto"/>
        <w:right w:val="none" w:sz="0" w:space="0" w:color="auto"/>
      </w:divBdr>
    </w:div>
    <w:div w:id="1968192709">
      <w:bodyDiv w:val="1"/>
      <w:marLeft w:val="0"/>
      <w:marRight w:val="0"/>
      <w:marTop w:val="0"/>
      <w:marBottom w:val="0"/>
      <w:divBdr>
        <w:top w:val="none" w:sz="0" w:space="0" w:color="auto"/>
        <w:left w:val="none" w:sz="0" w:space="0" w:color="auto"/>
        <w:bottom w:val="none" w:sz="0" w:space="0" w:color="auto"/>
        <w:right w:val="none" w:sz="0" w:space="0" w:color="auto"/>
      </w:divBdr>
    </w:div>
    <w:div w:id="2018463212">
      <w:bodyDiv w:val="1"/>
      <w:marLeft w:val="0"/>
      <w:marRight w:val="0"/>
      <w:marTop w:val="0"/>
      <w:marBottom w:val="0"/>
      <w:divBdr>
        <w:top w:val="none" w:sz="0" w:space="0" w:color="auto"/>
        <w:left w:val="none" w:sz="0" w:space="0" w:color="auto"/>
        <w:bottom w:val="none" w:sz="0" w:space="0" w:color="auto"/>
        <w:right w:val="none" w:sz="0" w:space="0" w:color="auto"/>
      </w:divBdr>
    </w:div>
    <w:div w:id="2024428295">
      <w:bodyDiv w:val="1"/>
      <w:marLeft w:val="0"/>
      <w:marRight w:val="0"/>
      <w:marTop w:val="0"/>
      <w:marBottom w:val="0"/>
      <w:divBdr>
        <w:top w:val="none" w:sz="0" w:space="0" w:color="auto"/>
        <w:left w:val="none" w:sz="0" w:space="0" w:color="auto"/>
        <w:bottom w:val="none" w:sz="0" w:space="0" w:color="auto"/>
        <w:right w:val="none" w:sz="0" w:space="0" w:color="auto"/>
      </w:divBdr>
    </w:div>
    <w:div w:id="2047369546">
      <w:bodyDiv w:val="1"/>
      <w:marLeft w:val="0"/>
      <w:marRight w:val="0"/>
      <w:marTop w:val="0"/>
      <w:marBottom w:val="0"/>
      <w:divBdr>
        <w:top w:val="none" w:sz="0" w:space="0" w:color="auto"/>
        <w:left w:val="none" w:sz="0" w:space="0" w:color="auto"/>
        <w:bottom w:val="none" w:sz="0" w:space="0" w:color="auto"/>
        <w:right w:val="none" w:sz="0" w:space="0" w:color="auto"/>
      </w:divBdr>
    </w:div>
    <w:div w:id="2070834942">
      <w:bodyDiv w:val="1"/>
      <w:marLeft w:val="0"/>
      <w:marRight w:val="0"/>
      <w:marTop w:val="0"/>
      <w:marBottom w:val="0"/>
      <w:divBdr>
        <w:top w:val="none" w:sz="0" w:space="0" w:color="auto"/>
        <w:left w:val="none" w:sz="0" w:space="0" w:color="auto"/>
        <w:bottom w:val="none" w:sz="0" w:space="0" w:color="auto"/>
        <w:right w:val="none" w:sz="0" w:space="0" w:color="auto"/>
      </w:divBdr>
    </w:div>
    <w:div w:id="2073697592">
      <w:bodyDiv w:val="1"/>
      <w:marLeft w:val="0"/>
      <w:marRight w:val="0"/>
      <w:marTop w:val="0"/>
      <w:marBottom w:val="0"/>
      <w:divBdr>
        <w:top w:val="none" w:sz="0" w:space="0" w:color="auto"/>
        <w:left w:val="none" w:sz="0" w:space="0" w:color="auto"/>
        <w:bottom w:val="none" w:sz="0" w:space="0" w:color="auto"/>
        <w:right w:val="none" w:sz="0" w:space="0" w:color="auto"/>
      </w:divBdr>
    </w:div>
    <w:div w:id="2081445267">
      <w:bodyDiv w:val="1"/>
      <w:marLeft w:val="0"/>
      <w:marRight w:val="0"/>
      <w:marTop w:val="0"/>
      <w:marBottom w:val="0"/>
      <w:divBdr>
        <w:top w:val="none" w:sz="0" w:space="0" w:color="auto"/>
        <w:left w:val="none" w:sz="0" w:space="0" w:color="auto"/>
        <w:bottom w:val="none" w:sz="0" w:space="0" w:color="auto"/>
        <w:right w:val="none" w:sz="0" w:space="0" w:color="auto"/>
      </w:divBdr>
    </w:div>
    <w:div w:id="2091076086">
      <w:bodyDiv w:val="1"/>
      <w:marLeft w:val="0"/>
      <w:marRight w:val="0"/>
      <w:marTop w:val="0"/>
      <w:marBottom w:val="0"/>
      <w:divBdr>
        <w:top w:val="none" w:sz="0" w:space="0" w:color="auto"/>
        <w:left w:val="none" w:sz="0" w:space="0" w:color="auto"/>
        <w:bottom w:val="none" w:sz="0" w:space="0" w:color="auto"/>
        <w:right w:val="none" w:sz="0" w:space="0" w:color="auto"/>
      </w:divBdr>
    </w:div>
    <w:div w:id="2104758746">
      <w:bodyDiv w:val="1"/>
      <w:marLeft w:val="0"/>
      <w:marRight w:val="0"/>
      <w:marTop w:val="0"/>
      <w:marBottom w:val="0"/>
      <w:divBdr>
        <w:top w:val="none" w:sz="0" w:space="0" w:color="auto"/>
        <w:left w:val="none" w:sz="0" w:space="0" w:color="auto"/>
        <w:bottom w:val="none" w:sz="0" w:space="0" w:color="auto"/>
        <w:right w:val="none" w:sz="0" w:space="0" w:color="auto"/>
      </w:divBdr>
    </w:div>
    <w:div w:id="2126532274">
      <w:bodyDiv w:val="1"/>
      <w:marLeft w:val="0"/>
      <w:marRight w:val="0"/>
      <w:marTop w:val="0"/>
      <w:marBottom w:val="0"/>
      <w:divBdr>
        <w:top w:val="none" w:sz="0" w:space="0" w:color="auto"/>
        <w:left w:val="none" w:sz="0" w:space="0" w:color="auto"/>
        <w:bottom w:val="none" w:sz="0" w:space="0" w:color="auto"/>
        <w:right w:val="none" w:sz="0" w:space="0" w:color="auto"/>
      </w:divBdr>
      <w:divsChild>
        <w:div w:id="400103808">
          <w:marLeft w:val="0"/>
          <w:marRight w:val="0"/>
          <w:marTop w:val="0"/>
          <w:marBottom w:val="300"/>
          <w:divBdr>
            <w:top w:val="none" w:sz="0" w:space="0" w:color="auto"/>
            <w:left w:val="none" w:sz="0" w:space="0" w:color="auto"/>
            <w:bottom w:val="none" w:sz="0" w:space="0" w:color="auto"/>
            <w:right w:val="none" w:sz="0" w:space="0" w:color="auto"/>
          </w:divBdr>
        </w:div>
        <w:div w:id="1590263008">
          <w:marLeft w:val="0"/>
          <w:marRight w:val="0"/>
          <w:marTop w:val="75"/>
          <w:marBottom w:val="75"/>
          <w:divBdr>
            <w:top w:val="none" w:sz="0" w:space="0" w:color="auto"/>
            <w:left w:val="none" w:sz="0" w:space="0" w:color="auto"/>
            <w:bottom w:val="none" w:sz="0" w:space="0" w:color="auto"/>
            <w:right w:val="none" w:sz="0" w:space="0" w:color="auto"/>
          </w:divBdr>
        </w:div>
        <w:div w:id="1757247500">
          <w:marLeft w:val="0"/>
          <w:marRight w:val="0"/>
          <w:marTop w:val="0"/>
          <w:marBottom w:val="0"/>
          <w:divBdr>
            <w:top w:val="none" w:sz="0" w:space="0" w:color="auto"/>
            <w:left w:val="none" w:sz="0" w:space="0" w:color="auto"/>
            <w:bottom w:val="none" w:sz="0" w:space="0" w:color="auto"/>
            <w:right w:val="none" w:sz="0" w:space="0" w:color="auto"/>
          </w:divBdr>
          <w:divsChild>
            <w:div w:id="1174685644">
              <w:marLeft w:val="0"/>
              <w:marRight w:val="0"/>
              <w:marTop w:val="0"/>
              <w:marBottom w:val="0"/>
              <w:divBdr>
                <w:top w:val="none" w:sz="0" w:space="0" w:color="auto"/>
                <w:left w:val="none" w:sz="0" w:space="0" w:color="auto"/>
                <w:bottom w:val="none" w:sz="0" w:space="0" w:color="auto"/>
                <w:right w:val="none" w:sz="0" w:space="0" w:color="auto"/>
              </w:divBdr>
              <w:divsChild>
                <w:div w:id="1205756213">
                  <w:marLeft w:val="0"/>
                  <w:marRight w:val="0"/>
                  <w:marTop w:val="0"/>
                  <w:marBottom w:val="0"/>
                  <w:divBdr>
                    <w:top w:val="none" w:sz="0" w:space="0" w:color="auto"/>
                    <w:left w:val="none" w:sz="0" w:space="0" w:color="auto"/>
                    <w:bottom w:val="none" w:sz="0" w:space="0" w:color="auto"/>
                    <w:right w:val="none" w:sz="0" w:space="0" w:color="auto"/>
                  </w:divBdr>
                  <w:divsChild>
                    <w:div w:id="1474911089">
                      <w:marLeft w:val="0"/>
                      <w:marRight w:val="0"/>
                      <w:marTop w:val="0"/>
                      <w:marBottom w:val="0"/>
                      <w:divBdr>
                        <w:top w:val="none" w:sz="0" w:space="0" w:color="auto"/>
                        <w:left w:val="none" w:sz="0" w:space="0" w:color="auto"/>
                        <w:bottom w:val="none" w:sz="0" w:space="0" w:color="auto"/>
                        <w:right w:val="none" w:sz="0" w:space="0" w:color="auto"/>
                      </w:divBdr>
                    </w:div>
                    <w:div w:id="551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dd@tourism.az.gov" TargetMode="External"/><Relationship Id="rId13" Type="http://schemas.openxmlformats.org/officeDocument/2006/relationships/hyperlink" Target="https://www.facebook.com/SinghMeadows" TargetMode="External"/><Relationship Id="rId18" Type="http://schemas.openxmlformats.org/officeDocument/2006/relationships/image" Target="media/image1.jpeg"/><Relationship Id="rId26" Type="http://schemas.openxmlformats.org/officeDocument/2006/relationships/hyperlink" Target="http://link.email.dynect.net/link.php?DynEngagement=true&amp;H=w8Bl7ZSLqC%2BFFEF9P0XN9HJB14ltnTgt2r4zKtmGsiBLxKv2DzbqxyQT1dFrZgODqciTFEKr05zKY88p6WK29gJnTQKyQ6KYduiuViZCdAniovD%2FbSNPug%3D%3D&amp;G=854&amp;R=http%3A%2F%2Fwww.nationalgeographic.com%2Ftravel%2Fbest-winter-trips-2017%2Ftucson-arizona-food-winter-trip%2F&amp;I=20170106164322.000001ac7604%40mail6-51-ussnn1&amp;X=MHwxMDM1MDc0OnR1Y3Nvbi5zaW1wbGV2aWV3Y3JtLmNvbTs%3D&amp;S=KvTFr8nCyXHpUmaT6fpqaaC1BNOroUH4Kb7mdPZQ7y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email.dynect.net/link.php?DynEngagement=true&amp;H=w8Bl7ZSLqC%2BFFEF9P0XN9HJB14ltnTgt2r4zKtmGsiBLxKv2DzbqxyQT1dFrZgODqciTFEKr05zKY88p6WK29gJnTQKyQ6KYduiuViZCdAniovD%2FbSNPug%3D%3D&amp;G=854&amp;R=http%3A%2F%2Fwww.mtlemmonsciencetour.com%2F&amp;I=20170106164322.000001ac7604%40mail6-51-ussnn1&amp;X=MHwxMDM1MDc0OnR1Y3Nvbi5zaW1wbGV2aWV3Y3JtLmNvbTs%3D&amp;S=Sel1vRPLuqVX75FCHTmtBXTU-CahRnvdaP7jvpEVYvc" TargetMode="External"/><Relationship Id="rId34" Type="http://schemas.openxmlformats.org/officeDocument/2006/relationships/footer" Target="footer1.xml"/><Relationship Id="rId7" Type="http://schemas.openxmlformats.org/officeDocument/2006/relationships/hyperlink" Target="bblaine@tourism.az.gov" TargetMode="External"/><Relationship Id="rId12" Type="http://schemas.openxmlformats.org/officeDocument/2006/relationships/hyperlink" Target="https://carlsoncreek.com/2017/01/17/willcox-vineyard-nearly-doubles-in-size/" TargetMode="External"/><Relationship Id="rId17" Type="http://schemas.openxmlformats.org/officeDocument/2006/relationships/hyperlink" Target="https://azstateparks.itinio.com/kartchnercaverns/cabins/" TargetMode="External"/><Relationship Id="rId25" Type="http://schemas.openxmlformats.org/officeDocument/2006/relationships/hyperlink" Target="http://www.asugammage.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fpapresents.org/" TargetMode="External"/><Relationship Id="rId20" Type="http://schemas.openxmlformats.org/officeDocument/2006/relationships/hyperlink" Target="https://www.visittucson.org/mtlemmonsciencetour"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rlsonCreekOldTown/"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cfpapresents.org/" TargetMode="External"/><Relationship Id="rId23" Type="http://schemas.openxmlformats.org/officeDocument/2006/relationships/hyperlink" Target="http://www.hiltonelconquistador.com/" TargetMode="External"/><Relationship Id="rId28" Type="http://schemas.openxmlformats.org/officeDocument/2006/relationships/image" Target="media/image4.jpeg"/><Relationship Id="rId36" Type="http://schemas.openxmlformats.org/officeDocument/2006/relationships/header" Target="header3.xml"/><Relationship Id="rId10" Type="http://schemas.openxmlformats.org/officeDocument/2006/relationships/hyperlink" Target="http://www.farmfreshforks.com" TargetMode="External"/><Relationship Id="rId19" Type="http://schemas.openxmlformats.org/officeDocument/2006/relationships/hyperlink" Target="http://www.arizonapeacetrail.com/Index.html" TargetMode="External"/><Relationship Id="rId31" Type="http://schemas.openxmlformats.org/officeDocument/2006/relationships/hyperlink" Target="http://www.youtube.com/user/ArizonaTourism" TargetMode="External"/><Relationship Id="rId4" Type="http://schemas.openxmlformats.org/officeDocument/2006/relationships/webSettings" Target="webSettings.xml"/><Relationship Id="rId9" Type="http://schemas.openxmlformats.org/officeDocument/2006/relationships/hyperlink" Target="mailto:mmagnusson@tourism.az.gov" TargetMode="External"/><Relationship Id="rId14" Type="http://schemas.openxmlformats.org/officeDocument/2006/relationships/hyperlink" Target="https://www.nps.gov/nhl" TargetMode="External"/><Relationship Id="rId22" Type="http://schemas.openxmlformats.org/officeDocument/2006/relationships/image" Target="media/image2.jpeg"/><Relationship Id="rId27" Type="http://schemas.openxmlformats.org/officeDocument/2006/relationships/hyperlink" Target="https://www.tripadvisor.com/TravelersChoice-DestinationsontheRise-cTop10-g191" TargetMode="External"/><Relationship Id="rId30" Type="http://schemas.openxmlformats.org/officeDocument/2006/relationships/image" Target="media/image6.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Marjorie Magnusson</cp:lastModifiedBy>
  <cp:revision>7</cp:revision>
  <cp:lastPrinted>2017-01-04T23:46:00Z</cp:lastPrinted>
  <dcterms:created xsi:type="dcterms:W3CDTF">2017-02-02T16:30:00Z</dcterms:created>
  <dcterms:modified xsi:type="dcterms:W3CDTF">2017-03-03T17:52:00Z</dcterms:modified>
</cp:coreProperties>
</file>